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1A68E432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19C0E426" w14:textId="77777777" w:rsidR="007E295A" w:rsidRDefault="007E295A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699984AB" w14:textId="77777777" w:rsidR="007E295A" w:rsidRDefault="007E295A" w:rsidP="00F352E1">
      <w:pPr>
        <w:ind w:firstLine="0"/>
        <w:jc w:val="center"/>
        <w:rPr>
          <w:b/>
          <w:bCs/>
          <w:sz w:val="24"/>
          <w:szCs w:val="24"/>
        </w:rPr>
      </w:pPr>
    </w:p>
    <w:p w14:paraId="13E8BC57" w14:textId="77777777" w:rsidR="007E295A" w:rsidRDefault="007E295A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Управление отходами</w:t>
      </w:r>
    </w:p>
    <w:p w14:paraId="7F9769EF" w14:textId="77777777" w:rsidR="007E295A" w:rsidRDefault="007E295A" w:rsidP="00F352E1">
      <w:pPr>
        <w:ind w:firstLine="0"/>
        <w:jc w:val="center"/>
        <w:rPr>
          <w:b/>
          <w:bCs/>
          <w:sz w:val="24"/>
          <w:szCs w:val="24"/>
        </w:rPr>
      </w:pPr>
    </w:p>
    <w:p w14:paraId="08090219" w14:textId="2868AF24" w:rsidR="003561C8" w:rsidRDefault="007E295A" w:rsidP="00F352E1">
      <w:pPr>
        <w:ind w:firstLine="0"/>
        <w:jc w:val="center"/>
        <w:rPr>
          <w:b/>
          <w:sz w:val="24"/>
          <w:szCs w:val="24"/>
        </w:rPr>
      </w:pPr>
      <w:r w:rsidRPr="007E295A">
        <w:rPr>
          <w:b/>
          <w:bCs/>
          <w:sz w:val="24"/>
          <w:szCs w:val="24"/>
        </w:rPr>
        <w:t>КЛАССИФИКАЦИЯ И УПРАВЛЕНИЕ ОТХОДАМИ ПРОИЗВОДСТВА ОБУВИ</w:t>
      </w:r>
    </w:p>
    <w:p w14:paraId="36513EBA" w14:textId="06A6F7DE" w:rsidR="00534D27" w:rsidRDefault="00534D27" w:rsidP="00F352E1">
      <w:pPr>
        <w:ind w:firstLine="0"/>
        <w:jc w:val="center"/>
        <w:rPr>
          <w:b/>
          <w:sz w:val="24"/>
          <w:szCs w:val="24"/>
        </w:rPr>
      </w:pPr>
    </w:p>
    <w:p w14:paraId="4E7FB9A4" w14:textId="77777777" w:rsidR="007E295A" w:rsidRDefault="007E295A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24BB685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45E1F14E" w14:textId="57C1061E" w:rsidR="00534D27" w:rsidRPr="00E656A2" w:rsidRDefault="00534D2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60482BCD" w14:textId="5BAFF3AC" w:rsidR="00EE000B" w:rsidRDefault="00EE000B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26BB82FD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Pr="00E656A2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E656A2">
        <w:rPr>
          <w:sz w:val="24"/>
          <w:szCs w:val="24"/>
        </w:rPr>
        <w:t>метрологии</w:t>
      </w:r>
      <w:r w:rsidRPr="00E656A2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BA3727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0CA7E04E" w14:textId="77777777" w:rsidR="007E295A" w:rsidRDefault="007E295A" w:rsidP="007E295A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1F54CF6E" w14:textId="77777777" w:rsidR="007E295A" w:rsidRDefault="007E295A" w:rsidP="007E295A">
      <w:pPr>
        <w:ind w:firstLine="0"/>
        <w:jc w:val="center"/>
        <w:rPr>
          <w:b/>
          <w:bCs/>
          <w:sz w:val="24"/>
          <w:szCs w:val="24"/>
        </w:rPr>
      </w:pPr>
    </w:p>
    <w:p w14:paraId="13A66031" w14:textId="77777777" w:rsidR="007E295A" w:rsidRDefault="007E295A" w:rsidP="007E295A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Управление отходами</w:t>
      </w:r>
    </w:p>
    <w:p w14:paraId="70C4F83D" w14:textId="77777777" w:rsidR="007E295A" w:rsidRDefault="007E295A" w:rsidP="007E295A">
      <w:pPr>
        <w:ind w:firstLine="0"/>
        <w:jc w:val="center"/>
        <w:rPr>
          <w:b/>
          <w:bCs/>
          <w:sz w:val="24"/>
          <w:szCs w:val="24"/>
        </w:rPr>
      </w:pPr>
    </w:p>
    <w:p w14:paraId="4F741E17" w14:textId="77777777" w:rsidR="007E295A" w:rsidRDefault="007E295A" w:rsidP="007E295A">
      <w:pPr>
        <w:ind w:firstLine="0"/>
        <w:jc w:val="center"/>
        <w:rPr>
          <w:b/>
          <w:sz w:val="24"/>
          <w:szCs w:val="24"/>
        </w:rPr>
      </w:pPr>
      <w:r w:rsidRPr="007E295A">
        <w:rPr>
          <w:b/>
          <w:bCs/>
          <w:sz w:val="24"/>
          <w:szCs w:val="24"/>
        </w:rPr>
        <w:t>КЛАССИФИКАЦИЯ И УПРАВЛЕНИЕ ОТХОДАМИ ПРОИЗВОДСТВА ОБУВИ</w:t>
      </w:r>
    </w:p>
    <w:p w14:paraId="5DA33D8D" w14:textId="77777777" w:rsidR="00EE000B" w:rsidRPr="00FB085B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F352E1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Дата введения</w:t>
      </w:r>
      <w:r w:rsidR="00F352E1">
        <w:rPr>
          <w:b/>
          <w:sz w:val="24"/>
          <w:szCs w:val="24"/>
          <w:lang w:val="kk-KZ"/>
        </w:rPr>
        <w:t xml:space="preserve"> </w:t>
      </w:r>
      <w:r w:rsidR="00F352E1">
        <w:rPr>
          <w:b/>
          <w:sz w:val="24"/>
          <w:szCs w:val="24"/>
        </w:rPr>
        <w:t>__ - ___ - _____</w:t>
      </w:r>
    </w:p>
    <w:p w14:paraId="12275A16" w14:textId="77777777" w:rsidR="00EE000B" w:rsidRPr="00E656A2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E656A2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656A2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E656A2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E656A2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0AC2D38C" w14:textId="0AFDE30D" w:rsidR="00534D27" w:rsidRPr="00534D27" w:rsidRDefault="00534D27" w:rsidP="00534D27">
      <w:pPr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4D27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Настоящий стандарт устанавливает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требования к операциям</w:t>
      </w:r>
      <w:r w:rsidRPr="00534D27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технологического цикла, в ходе которых происходит образование отходов производства обуви, и процессы 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управления</w:t>
      </w:r>
      <w:r w:rsidRPr="00534D27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отходами.</w:t>
      </w:r>
    </w:p>
    <w:p w14:paraId="6F71FB1D" w14:textId="77777777" w:rsidR="00534D27" w:rsidRPr="00534D27" w:rsidRDefault="00534D27" w:rsidP="00534D27">
      <w:pPr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4D27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распространяется на конкретные изделия, группы изделий, технологии производства обуви в пределах производственного оборудования или всего производственного цикла предприятия.</w:t>
      </w:r>
    </w:p>
    <w:p w14:paraId="2D5F3E7F" w14:textId="65ECFA8B" w:rsidR="00534D27" w:rsidRDefault="00534D27" w:rsidP="00534D27">
      <w:pPr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34D27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не распространяется на отходы производства обуви, которые находятся на несанкционированных свалках.</w:t>
      </w:r>
    </w:p>
    <w:p w14:paraId="52D2C631" w14:textId="77777777" w:rsidR="00A9165D" w:rsidRPr="00E656A2" w:rsidRDefault="00A9165D" w:rsidP="00E87A39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14:paraId="590B1E74" w14:textId="77777777" w:rsidR="00534D27" w:rsidRPr="00534D27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534D27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534D27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73C23C3C" w:rsidR="00534D27" w:rsidRPr="00534D27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34D27">
        <w:rPr>
          <w:rStyle w:val="FontStyle45"/>
          <w:rFonts w:ascii="Times New Roman" w:cs="Times New Roman"/>
          <w:b w:val="0"/>
          <w:lang w:val="kk-KZ" w:eastAsia="en-US"/>
        </w:rPr>
        <w:t>Для применения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настоящего стандарта необходим следующий ссылочный документ</w:t>
      </w:r>
      <w:r w:rsidRPr="00534D27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4860D9CB" w14:textId="22392BB8" w:rsidR="00534D27" w:rsidRPr="002B25B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B25BC">
        <w:rPr>
          <w:rStyle w:val="FontStyle45"/>
          <w:rFonts w:ascii="Times New Roman" w:cs="Times New Roman"/>
          <w:b w:val="0"/>
          <w:lang w:val="kk-KZ" w:eastAsia="en-US"/>
        </w:rPr>
        <w:t>СТ РК ИСО 14050–2010 Экологический менеджмент. Словарь.</w:t>
      </w:r>
    </w:p>
    <w:p w14:paraId="24661E78" w14:textId="47F08A64" w:rsidR="00534D27" w:rsidRDefault="00534D27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1F9F312" w14:textId="3DE628D1" w:rsidR="002B25BC" w:rsidRPr="002B25B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2B25BC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4F4D8AD" w14:textId="77777777" w:rsidR="002B25B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7CB78DC" w14:textId="14EC68C0" w:rsidR="00EE000B" w:rsidRPr="00E656A2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val="kk-KZ" w:eastAsia="en-US"/>
        </w:rPr>
        <w:t>3</w:t>
      </w:r>
      <w:r w:rsidR="00BF0B02">
        <w:rPr>
          <w:rStyle w:val="FontStyle45"/>
          <w:rFonts w:ascii="Times New Roman" w:cs="Times New Roman"/>
          <w:lang w:val="kk-KZ" w:eastAsia="en-US"/>
        </w:rPr>
        <w:t xml:space="preserve"> </w:t>
      </w:r>
      <w:r w:rsidR="00EE000B" w:rsidRPr="00E656A2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03E876BA" w14:textId="77777777" w:rsidR="00EE000B" w:rsidRPr="00E656A2" w:rsidRDefault="00EE000B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F81C845" w14:textId="24DC7A54" w:rsidR="002B25B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B25BC"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применяются термины по СТ РК ИСО 14050, а также следующие термины с соответствующими определениями:</w:t>
      </w:r>
    </w:p>
    <w:p w14:paraId="5A23ED3C" w14:textId="59B8861C" w:rsidR="002B25BC" w:rsidRPr="002B25BC" w:rsidRDefault="002B25BC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3.1 </w:t>
      </w:r>
      <w:r w:rsidRPr="00680CF0">
        <w:rPr>
          <w:rStyle w:val="FontStyle45"/>
          <w:rFonts w:ascii="Times New Roman" w:cs="Times New Roman"/>
          <w:lang w:val="kk-KZ" w:eastAsia="en-US"/>
        </w:rPr>
        <w:t>О</w:t>
      </w:r>
      <w:r w:rsidRPr="00680CF0">
        <w:rPr>
          <w:rStyle w:val="FontStyle45"/>
          <w:rFonts w:ascii="Times New Roman" w:cs="Times New Roman"/>
          <w:lang w:eastAsia="en-US"/>
        </w:rPr>
        <w:t>тходы, образующиеся при производстве обуви (отходы производства обуви):</w:t>
      </w: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 Отходы, которые непосредственно связаны с производством обуви.</w:t>
      </w:r>
    </w:p>
    <w:p w14:paraId="5A71E092" w14:textId="26C68DC1" w:rsidR="002B25BC" w:rsidRPr="002B25BC" w:rsidRDefault="002B25BC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3.2 </w:t>
      </w:r>
      <w:r w:rsidR="00680CF0" w:rsidRPr="00680CF0">
        <w:rPr>
          <w:rStyle w:val="FontStyle45"/>
          <w:rFonts w:ascii="Times New Roman" w:cs="Times New Roman"/>
          <w:lang w:val="kk-KZ" w:eastAsia="en-US"/>
        </w:rPr>
        <w:t>О</w:t>
      </w:r>
      <w:r w:rsidRPr="00680CF0">
        <w:rPr>
          <w:rStyle w:val="FontStyle45"/>
          <w:rFonts w:ascii="Times New Roman" w:cs="Times New Roman"/>
          <w:lang w:eastAsia="en-US"/>
        </w:rPr>
        <w:t>тходы, образующиеся при техническом и профилактическом обслуживании:</w:t>
      </w: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 Отходы, которые образуются на предприятии при техническом и профилактическом обслуживании технологического оборудования.</w:t>
      </w:r>
    </w:p>
    <w:p w14:paraId="7E038F00" w14:textId="560D553E" w:rsidR="002B25BC" w:rsidRDefault="002B25BC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3.3 </w:t>
      </w:r>
      <w:r w:rsidR="00680CF0" w:rsidRPr="00680CF0">
        <w:rPr>
          <w:rStyle w:val="FontStyle45"/>
          <w:rFonts w:ascii="Times New Roman" w:cs="Times New Roman"/>
          <w:lang w:val="kk-KZ" w:eastAsia="en-US"/>
        </w:rPr>
        <w:t>М</w:t>
      </w:r>
      <w:r w:rsidRPr="00680CF0">
        <w:rPr>
          <w:rStyle w:val="FontStyle45"/>
          <w:rFonts w:ascii="Times New Roman" w:cs="Times New Roman"/>
          <w:lang w:eastAsia="en-US"/>
        </w:rPr>
        <w:t>енеджмент отходов:</w:t>
      </w:r>
      <w:r w:rsidRPr="002B25BC">
        <w:rPr>
          <w:rStyle w:val="FontStyle45"/>
          <w:rFonts w:ascii="Times New Roman" w:cs="Times New Roman"/>
          <w:b w:val="0"/>
          <w:lang w:eastAsia="en-US"/>
        </w:rPr>
        <w:t xml:space="preserve"> Организационно-технические методы воздействия на технологические процессы производства продукции, направленные на предотвращение и сокращение образования отходов, переработку их в качестве вторичных материальных и энергетических ресурсов и т.д.</w:t>
      </w:r>
    </w:p>
    <w:p w14:paraId="588C073C" w14:textId="31725357" w:rsidR="00680CF0" w:rsidRPr="002B25BC" w:rsidRDefault="00680CF0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80CF0">
        <w:rPr>
          <w:rStyle w:val="FontStyle45"/>
          <w:rFonts w:ascii="Times New Roman" w:cs="Times New Roman"/>
          <w:b w:val="0"/>
          <w:lang w:eastAsia="en-US"/>
        </w:rPr>
        <w:t xml:space="preserve">3.4 </w:t>
      </w:r>
      <w:r w:rsidRPr="00680CF0">
        <w:rPr>
          <w:rStyle w:val="FontStyle45"/>
          <w:rFonts w:ascii="Times New Roman" w:cs="Times New Roman"/>
          <w:lang w:val="kk-KZ" w:eastAsia="en-US"/>
        </w:rPr>
        <w:t>П</w:t>
      </w:r>
      <w:r w:rsidRPr="00680CF0">
        <w:rPr>
          <w:rStyle w:val="FontStyle45"/>
          <w:rFonts w:ascii="Times New Roman" w:cs="Times New Roman"/>
          <w:lang w:eastAsia="en-US"/>
        </w:rPr>
        <w:t>ериод проверки:</w:t>
      </w:r>
      <w:r w:rsidRPr="00680CF0">
        <w:rPr>
          <w:rStyle w:val="FontStyle45"/>
          <w:rFonts w:ascii="Times New Roman" w:cs="Times New Roman"/>
          <w:b w:val="0"/>
          <w:lang w:eastAsia="en-US"/>
        </w:rPr>
        <w:t xml:space="preserve"> Производственный период, в течение которого собираются все необходимые данные.</w:t>
      </w:r>
    </w:p>
    <w:p w14:paraId="6991ECD5" w14:textId="5C4BF59C" w:rsidR="002B25BC" w:rsidRPr="00680CF0" w:rsidRDefault="00680CF0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3.5 </w:t>
      </w:r>
      <w:r w:rsidRPr="00680CF0">
        <w:rPr>
          <w:rStyle w:val="FontStyle45"/>
          <w:rFonts w:ascii="Times New Roman" w:cs="Times New Roman"/>
          <w:lang w:val="kk-KZ" w:eastAsia="en-US"/>
        </w:rPr>
        <w:t>Количество образуемых отходов: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Количество отходов</w:t>
      </w:r>
      <w:r>
        <w:rPr>
          <w:rStyle w:val="FontStyle45"/>
          <w:rFonts w:ascii="Times New Roman" w:cs="Times New Roman"/>
          <w:b w:val="0"/>
          <w:lang w:eastAsia="en-US"/>
        </w:rPr>
        <w:t>, образуемых в пределах заданного периода времени при производстве конечно продукции или группы конечных продуктов.</w:t>
      </w:r>
    </w:p>
    <w:p w14:paraId="1E378EB5" w14:textId="77777777" w:rsidR="002B25BC" w:rsidRPr="002B25BC" w:rsidRDefault="002B25BC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1C32A0FB" w14:textId="43675E65" w:rsidR="002B25BC" w:rsidRPr="00680CF0" w:rsidRDefault="002B25BC" w:rsidP="002B25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eastAsia="en-US"/>
        </w:rPr>
      </w:pPr>
      <w:r w:rsidRPr="00680CF0">
        <w:rPr>
          <w:rStyle w:val="FontStyle45"/>
          <w:rFonts w:ascii="Times New Roman" w:cs="Times New Roman"/>
          <w:b w:val="0"/>
          <w:sz w:val="20"/>
          <w:szCs w:val="20"/>
          <w:lang w:eastAsia="en-US"/>
        </w:rPr>
        <w:t xml:space="preserve">Примечание </w:t>
      </w:r>
      <w:r w:rsidR="00680CF0" w:rsidRPr="00680CF0">
        <w:rPr>
          <w:rStyle w:val="FontStyle45"/>
          <w:rFonts w:ascii="Times New Roman" w:cs="Times New Roman"/>
          <w:b w:val="0"/>
          <w:sz w:val="20"/>
          <w:szCs w:val="20"/>
          <w:lang w:eastAsia="en-US"/>
        </w:rPr>
        <w:t>–</w:t>
      </w:r>
      <w:r w:rsidRPr="00680CF0">
        <w:rPr>
          <w:rStyle w:val="FontStyle45"/>
          <w:rFonts w:ascii="Times New Roman" w:cs="Times New Roman"/>
          <w:b w:val="0"/>
          <w:sz w:val="20"/>
          <w:szCs w:val="20"/>
          <w:lang w:eastAsia="en-US"/>
        </w:rPr>
        <w:t xml:space="preserve"> Эти методы перечислены в таблице 3 настоящего стандарта.</w:t>
      </w:r>
    </w:p>
    <w:p w14:paraId="3530DAA1" w14:textId="3D73FCB4" w:rsidR="002B25BC" w:rsidRDefault="002B25B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5B254E4" w14:textId="321615CE" w:rsidR="002B25BC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680CF0">
        <w:rPr>
          <w:rStyle w:val="FontStyle45"/>
          <w:rFonts w:ascii="Times New Roman" w:cs="Times New Roman"/>
          <w:b w:val="0"/>
          <w:lang w:eastAsia="en-US"/>
        </w:rPr>
        <w:t xml:space="preserve">3.6 </w:t>
      </w:r>
      <w:r w:rsidRPr="00680CF0">
        <w:rPr>
          <w:rStyle w:val="FontStyle45"/>
          <w:rFonts w:ascii="Times New Roman" w:cs="Times New Roman"/>
          <w:lang w:val="kk-KZ" w:eastAsia="en-US"/>
        </w:rPr>
        <w:t xml:space="preserve">Контролируемый полигон </w:t>
      </w:r>
      <w:r w:rsidRPr="00680CF0">
        <w:rPr>
          <w:rStyle w:val="FontStyle45"/>
          <w:rFonts w:ascii="Times New Roman" w:cs="Times New Roman"/>
          <w:lang w:eastAsia="en-US"/>
        </w:rPr>
        <w:t>(для захоронения отходов):</w:t>
      </w:r>
      <w:r>
        <w:rPr>
          <w:rStyle w:val="FontStyle45"/>
          <w:rFonts w:ascii="Times New Roman" w:cs="Times New Roman"/>
          <w:b w:val="0"/>
          <w:lang w:eastAsia="en-US"/>
        </w:rPr>
        <w:t xml:space="preserve"> Место размещения отходов, на котором осуществляется захоронение отходов на поверхности земли или под землей при контролируемых или регламентированных условиях.</w:t>
      </w:r>
    </w:p>
    <w:p w14:paraId="72EEDEAB" w14:textId="251E36A7" w:rsidR="00680CF0" w:rsidRP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3.7 </w:t>
      </w:r>
      <w:r w:rsidRPr="00680CF0">
        <w:rPr>
          <w:rStyle w:val="FontStyle45"/>
          <w:rFonts w:ascii="Times New Roman" w:cs="Times New Roman"/>
          <w:lang w:eastAsia="en-US"/>
        </w:rPr>
        <w:t>Специальные методы разложения отходов:</w:t>
      </w:r>
      <w:r>
        <w:rPr>
          <w:rStyle w:val="FontStyle45"/>
          <w:rFonts w:ascii="Times New Roman" w:cs="Times New Roman"/>
          <w:b w:val="0"/>
          <w:lang w:eastAsia="en-US"/>
        </w:rPr>
        <w:t xml:space="preserve"> Процессы разложения отходов, за исключением термических, реализуемые при переработке отходов в качестве вторичных материальных ресурсов или при хранении их на контролируемом полигоне. </w:t>
      </w:r>
    </w:p>
    <w:p w14:paraId="1E0C4924" w14:textId="75245FA3" w:rsid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41606D6" w14:textId="0928279C" w:rsidR="00AE2B9C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 Требования к производству, классификация и менеджмент отходов</w:t>
      </w:r>
    </w:p>
    <w:p w14:paraId="64843BEC" w14:textId="466D4F1D" w:rsid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</w:p>
    <w:p w14:paraId="6A80F57B" w14:textId="2E59561B" w:rsid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4.1 Технологические операции и элементы производства</w:t>
      </w:r>
    </w:p>
    <w:p w14:paraId="3449072D" w14:textId="39F59849" w:rsidR="00680CF0" w:rsidRP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 w:rsidRPr="00680CF0">
        <w:rPr>
          <w:rStyle w:val="FontStyle45"/>
          <w:rFonts w:ascii="Times New Roman" w:cs="Times New Roman"/>
          <w:b w:val="0"/>
          <w:bCs w:val="0"/>
          <w:lang w:val="kk-KZ" w:eastAsia="en-US"/>
        </w:rPr>
        <w:t>Технологические операции и элементы производственного цикла, которые следует принимать во внимание при производстве обуви, представлены в таблице 1.</w:t>
      </w:r>
    </w:p>
    <w:p w14:paraId="1DE00CA0" w14:textId="77777777" w:rsidR="00680CF0" w:rsidRDefault="00680CF0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</w:p>
    <w:p w14:paraId="69405097" w14:textId="5CEFE562" w:rsidR="00680CF0" w:rsidRDefault="00680CF0" w:rsidP="00680CF0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Таблица 1 – Технологические операции во взаимосвязи с элементами производства обуви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680CF0" w:rsidRPr="00680CF0" w14:paraId="54B4930C" w14:textId="77777777" w:rsidTr="00EC2FA7">
        <w:tc>
          <w:tcPr>
            <w:tcW w:w="4219" w:type="dxa"/>
            <w:tcBorders>
              <w:bottom w:val="double" w:sz="4" w:space="0" w:color="auto"/>
            </w:tcBorders>
          </w:tcPr>
          <w:p w14:paraId="101949FF" w14:textId="7AEF6728" w:rsidR="00680CF0" w:rsidRPr="00680CF0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680CF0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Часть производственного процесса (основные технологические операции)</w:t>
            </w:r>
          </w:p>
        </w:tc>
        <w:tc>
          <w:tcPr>
            <w:tcW w:w="5351" w:type="dxa"/>
            <w:tcBorders>
              <w:bottom w:val="double" w:sz="4" w:space="0" w:color="auto"/>
            </w:tcBorders>
          </w:tcPr>
          <w:p w14:paraId="3538878A" w14:textId="082DE383" w:rsidR="00680CF0" w:rsidRPr="00680CF0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Элементы производства</w:t>
            </w:r>
            <w:r>
              <w:rPr>
                <w:rStyle w:val="FontStyle45"/>
                <w:rFonts w:ascii="Times New Roman" w:cs="Times New Roman"/>
                <w:b w:val="0"/>
                <w:bCs w:val="0"/>
                <w:lang w:eastAsia="en-US"/>
              </w:rPr>
              <w:t>, принимаемые во внимание при производстве обуви</w:t>
            </w:r>
          </w:p>
        </w:tc>
      </w:tr>
      <w:tr w:rsidR="00680CF0" w14:paraId="630DF2AA" w14:textId="77777777" w:rsidTr="00EC2FA7">
        <w:tc>
          <w:tcPr>
            <w:tcW w:w="4219" w:type="dxa"/>
            <w:tcBorders>
              <w:top w:val="double" w:sz="4" w:space="0" w:color="auto"/>
            </w:tcBorders>
          </w:tcPr>
          <w:p w14:paraId="2E7A0C00" w14:textId="10E6F568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Складирование/хранение</w:t>
            </w:r>
          </w:p>
        </w:tc>
        <w:tc>
          <w:tcPr>
            <w:tcW w:w="5351" w:type="dxa"/>
            <w:tcBorders>
              <w:top w:val="double" w:sz="4" w:space="0" w:color="auto"/>
            </w:tcBorders>
          </w:tcPr>
          <w:p w14:paraId="1B2B3145" w14:textId="0A3C4CF2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Складирование/хранение исходного основного материала</w:t>
            </w:r>
          </w:p>
        </w:tc>
      </w:tr>
      <w:tr w:rsidR="00680CF0" w14:paraId="6B5172B7" w14:textId="77777777" w:rsidTr="00EC2FA7">
        <w:tc>
          <w:tcPr>
            <w:tcW w:w="4219" w:type="dxa"/>
          </w:tcPr>
          <w:p w14:paraId="2923525B" w14:textId="4E5B2368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Проектирование и разработка</w:t>
            </w:r>
          </w:p>
        </w:tc>
        <w:tc>
          <w:tcPr>
            <w:tcW w:w="5351" w:type="dxa"/>
          </w:tcPr>
          <w:p w14:paraId="4B1B246E" w14:textId="47797633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материала (не более применяемого шаблона/образца)</w:t>
            </w:r>
          </w:p>
        </w:tc>
      </w:tr>
      <w:tr w:rsidR="00680CF0" w14:paraId="61DF9C9A" w14:textId="77777777" w:rsidTr="00EC2FA7">
        <w:tc>
          <w:tcPr>
            <w:tcW w:w="4219" w:type="dxa"/>
          </w:tcPr>
          <w:p w14:paraId="2EAABFC2" w14:textId="3962A9FE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Производство верхней части обуви</w:t>
            </w:r>
          </w:p>
        </w:tc>
        <w:tc>
          <w:tcPr>
            <w:tcW w:w="5351" w:type="dxa"/>
          </w:tcPr>
          <w:p w14:paraId="665F5FBA" w14:textId="77777777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материала для верхней части обуви</w:t>
            </w:r>
          </w:p>
          <w:p w14:paraId="51C98E2B" w14:textId="77777777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подкладочного материала</w:t>
            </w:r>
          </w:p>
          <w:p w14:paraId="34C7410B" w14:textId="77777777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Сборка</w:t>
            </w:r>
          </w:p>
          <w:p w14:paraId="678B30E5" w14:textId="6744EBD1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Склеивание/прошивка</w:t>
            </w:r>
          </w:p>
        </w:tc>
      </w:tr>
      <w:tr w:rsidR="00680CF0" w14:paraId="28E33EA6" w14:textId="77777777" w:rsidTr="00EC2FA7">
        <w:tc>
          <w:tcPr>
            <w:tcW w:w="4219" w:type="dxa"/>
          </w:tcPr>
          <w:p w14:paraId="19CF9A81" w14:textId="248DBE67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Производство других принадлежностей/аксессуаров</w:t>
            </w:r>
          </w:p>
        </w:tc>
        <w:tc>
          <w:tcPr>
            <w:tcW w:w="5351" w:type="dxa"/>
          </w:tcPr>
          <w:p w14:paraId="4A6546A7" w14:textId="77777777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материала для стельки</w:t>
            </w:r>
          </w:p>
          <w:p w14:paraId="17EF663A" w14:textId="77777777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материала для дополнительной вкладной стельки</w:t>
            </w:r>
          </w:p>
          <w:p w14:paraId="18B7D5D7" w14:textId="77777777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Раскрой материала для подошвы</w:t>
            </w:r>
          </w:p>
          <w:p w14:paraId="1CDA4FB0" w14:textId="77777777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Производство или подготовка подошвы/каблука</w:t>
            </w:r>
          </w:p>
          <w:p w14:paraId="4C671025" w14:textId="2D5F0D91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Сцепление подошвы и каблука</w:t>
            </w:r>
          </w:p>
        </w:tc>
      </w:tr>
      <w:tr w:rsidR="00680CF0" w14:paraId="381FF39F" w14:textId="77777777" w:rsidTr="00EC2FA7">
        <w:tc>
          <w:tcPr>
            <w:tcW w:w="4219" w:type="dxa"/>
          </w:tcPr>
          <w:p w14:paraId="4AB28C9A" w14:textId="1B0FCB9A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Соединение/сборка</w:t>
            </w:r>
          </w:p>
        </w:tc>
        <w:tc>
          <w:tcPr>
            <w:tcW w:w="5351" w:type="dxa"/>
          </w:tcPr>
          <w:p w14:paraId="3EC8CAFC" w14:textId="081DA855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Все стадии соединения/сборки</w:t>
            </w:r>
          </w:p>
        </w:tc>
      </w:tr>
      <w:tr w:rsidR="00680CF0" w14:paraId="31F5767D" w14:textId="77777777" w:rsidTr="00EC2FA7">
        <w:tc>
          <w:tcPr>
            <w:tcW w:w="4219" w:type="dxa"/>
          </w:tcPr>
          <w:p w14:paraId="52163557" w14:textId="52C4952C" w:rsidR="00680CF0" w:rsidRPr="00236657" w:rsidRDefault="00680CF0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Заключительная обработка</w:t>
            </w:r>
          </w:p>
        </w:tc>
        <w:tc>
          <w:tcPr>
            <w:tcW w:w="5351" w:type="dxa"/>
          </w:tcPr>
          <w:p w14:paraId="390939A6" w14:textId="6761AF00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Все стадии заключительной обработки</w:t>
            </w:r>
          </w:p>
        </w:tc>
      </w:tr>
      <w:tr w:rsidR="00680CF0" w14:paraId="4886F060" w14:textId="77777777" w:rsidTr="00EC2FA7">
        <w:tc>
          <w:tcPr>
            <w:tcW w:w="4219" w:type="dxa"/>
          </w:tcPr>
          <w:p w14:paraId="29C2B8A1" w14:textId="39669678" w:rsidR="00680CF0" w:rsidRPr="00236657" w:rsidRDefault="00236657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Складирование/хранение готовой продукции</w:t>
            </w:r>
          </w:p>
        </w:tc>
        <w:tc>
          <w:tcPr>
            <w:tcW w:w="5351" w:type="dxa"/>
          </w:tcPr>
          <w:p w14:paraId="2E31D361" w14:textId="180C1E84" w:rsidR="00680CF0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Складское помещение</w:t>
            </w:r>
          </w:p>
        </w:tc>
      </w:tr>
      <w:tr w:rsidR="00236657" w14:paraId="5BA93F99" w14:textId="77777777" w:rsidTr="00EC2FA7">
        <w:tc>
          <w:tcPr>
            <w:tcW w:w="4219" w:type="dxa"/>
          </w:tcPr>
          <w:p w14:paraId="09CD9F3F" w14:textId="435F43E0" w:rsidR="00236657" w:rsidRPr="00236657" w:rsidRDefault="00236657" w:rsidP="00680CF0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Техническое и профилактическое обслуживание производственного оборудования</w:t>
            </w:r>
          </w:p>
        </w:tc>
        <w:tc>
          <w:tcPr>
            <w:tcW w:w="5351" w:type="dxa"/>
          </w:tcPr>
          <w:p w14:paraId="3062DC46" w14:textId="5172531B" w:rsidR="00236657" w:rsidRPr="00236657" w:rsidRDefault="00236657" w:rsidP="00EC2FA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Функции, при которых образуются отходы</w:t>
            </w:r>
          </w:p>
        </w:tc>
      </w:tr>
      <w:tr w:rsidR="00236657" w14:paraId="3224473B" w14:textId="77777777" w:rsidTr="00913F03">
        <w:tc>
          <w:tcPr>
            <w:tcW w:w="9570" w:type="dxa"/>
            <w:gridSpan w:val="2"/>
          </w:tcPr>
          <w:p w14:paraId="548FF7DA" w14:textId="3ED2342E" w:rsidR="00236657" w:rsidRPr="00236657" w:rsidRDefault="00236657" w:rsidP="00236657">
            <w:pPr>
              <w:pStyle w:val="Style30"/>
              <w:widowControl/>
              <w:ind w:firstLine="567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</w:pPr>
            <w:r w:rsidRPr="00236657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>Примечание – Свойства образующихся отходов зависят от способа производства, типа обуви и применяемых материалов.</w:t>
            </w:r>
          </w:p>
        </w:tc>
      </w:tr>
    </w:tbl>
    <w:p w14:paraId="7A3FDAE2" w14:textId="2099B38F" w:rsidR="00680CF0" w:rsidRDefault="00680CF0" w:rsidP="00680CF0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</w:p>
    <w:p w14:paraId="438A28F3" w14:textId="4DEBD2CD" w:rsidR="00680CF0" w:rsidRDefault="00236657" w:rsidP="00236657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4.2 Перечень отходов производства обуви во взаимосвязи с классификацией, установленной в Европейском перечне опасных отходов</w:t>
      </w:r>
    </w:p>
    <w:p w14:paraId="6B02D50B" w14:textId="6541B6CF" w:rsidR="00236657" w:rsidRPr="00236657" w:rsidRDefault="00236657" w:rsidP="0023665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 w:rsidRPr="00236657">
        <w:rPr>
          <w:rStyle w:val="FontStyle45"/>
          <w:rFonts w:ascii="Times New Roman" w:cs="Times New Roman"/>
          <w:b w:val="0"/>
          <w:bCs w:val="0"/>
          <w:lang w:val="kk-KZ" w:eastAsia="en-US"/>
        </w:rPr>
        <w:t>Отходы, которые, как правило следует принимать во внимание, сведены в таблицу 2.</w:t>
      </w:r>
    </w:p>
    <w:p w14:paraId="2A88232D" w14:textId="5B68D7E6" w:rsidR="00236657" w:rsidRPr="00096AF1" w:rsidRDefault="00236657" w:rsidP="0023665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 w:rsidRPr="00096AF1">
        <w:rPr>
          <w:rStyle w:val="FontStyle45"/>
          <w:rFonts w:ascii="Times New Roman" w:cs="Times New Roman"/>
          <w:bCs w:val="0"/>
          <w:lang w:val="kk-KZ" w:eastAsia="en-US"/>
        </w:rPr>
        <w:lastRenderedPageBreak/>
        <w:t>Таблица 2 – Перечень отходов производства обуви и их классификация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E6C4E" w14:paraId="65010FD3" w14:textId="77777777" w:rsidTr="00AE6C4E">
        <w:tc>
          <w:tcPr>
            <w:tcW w:w="9747" w:type="dxa"/>
            <w:tcBorders>
              <w:bottom w:val="double" w:sz="4" w:space="0" w:color="auto"/>
            </w:tcBorders>
          </w:tcPr>
          <w:p w14:paraId="46667E1E" w14:textId="5B401785" w:rsidR="00AE6C4E" w:rsidRDefault="00AE6C4E" w:rsidP="0023665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Список возможных отходов</w:t>
            </w:r>
          </w:p>
        </w:tc>
      </w:tr>
      <w:tr w:rsidR="00AE6C4E" w14:paraId="50AB2517" w14:textId="77777777" w:rsidTr="00AE6C4E">
        <w:tc>
          <w:tcPr>
            <w:tcW w:w="9747" w:type="dxa"/>
            <w:tcBorders>
              <w:top w:val="double" w:sz="4" w:space="0" w:color="auto"/>
            </w:tcBorders>
          </w:tcPr>
          <w:p w14:paraId="5EADE806" w14:textId="582D09C0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 производства обуви</w:t>
            </w:r>
          </w:p>
        </w:tc>
      </w:tr>
      <w:tr w:rsidR="00AE6C4E" w14:paraId="5F90DA5F" w14:textId="77777777" w:rsidTr="00AE6C4E">
        <w:tc>
          <w:tcPr>
            <w:tcW w:w="9747" w:type="dxa"/>
          </w:tcPr>
          <w:p w14:paraId="287D0761" w14:textId="205F9E9B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образующиеся при раскрое материалов для верхней части обуви</w:t>
            </w:r>
          </w:p>
        </w:tc>
      </w:tr>
      <w:tr w:rsidR="00AE6C4E" w14:paraId="35171CAA" w14:textId="77777777" w:rsidTr="00AE6C4E">
        <w:tc>
          <w:tcPr>
            <w:tcW w:w="9747" w:type="dxa"/>
          </w:tcPr>
          <w:p w14:paraId="18F97556" w14:textId="78036EC7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образующиеся при раскрое стельки</w:t>
            </w:r>
          </w:p>
        </w:tc>
      </w:tr>
      <w:tr w:rsidR="00AE6C4E" w14:paraId="005DC807" w14:textId="77777777" w:rsidTr="00AE6C4E">
        <w:tc>
          <w:tcPr>
            <w:tcW w:w="9747" w:type="dxa"/>
          </w:tcPr>
          <w:p w14:paraId="1EFA38B2" w14:textId="4BB3EA82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образующиеся при раскрое подошвы</w:t>
            </w:r>
          </w:p>
        </w:tc>
      </w:tr>
      <w:tr w:rsidR="00AE6C4E" w14:paraId="5B51BA89" w14:textId="77777777" w:rsidTr="00AE6C4E">
        <w:tc>
          <w:tcPr>
            <w:tcW w:w="9747" w:type="dxa"/>
          </w:tcPr>
          <w:p w14:paraId="6EDACF5B" w14:textId="1CECD178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образующиеся при формовании литьем под давлением</w:t>
            </w:r>
          </w:p>
        </w:tc>
      </w:tr>
      <w:tr w:rsidR="00AE6C4E" w14:paraId="1F257B78" w14:textId="77777777" w:rsidTr="00AE6C4E">
        <w:tc>
          <w:tcPr>
            <w:tcW w:w="9747" w:type="dxa"/>
          </w:tcPr>
          <w:p w14:paraId="35948E57" w14:textId="3236B23F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Прочие отходы</w:t>
            </w:r>
          </w:p>
        </w:tc>
      </w:tr>
      <w:tr w:rsidR="00AE6C4E" w14:paraId="0D757CAE" w14:textId="77777777" w:rsidTr="00AE6C4E">
        <w:tc>
          <w:tcPr>
            <w:tcW w:w="9747" w:type="dxa"/>
          </w:tcPr>
          <w:p w14:paraId="5809DD23" w14:textId="7E8E449A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Пыль или шлам (от шершевания)</w:t>
            </w:r>
          </w:p>
        </w:tc>
      </w:tr>
      <w:tr w:rsidR="00AE6C4E" w14:paraId="42EF3D76" w14:textId="77777777" w:rsidTr="00AE6C4E">
        <w:tc>
          <w:tcPr>
            <w:tcW w:w="9747" w:type="dxa"/>
          </w:tcPr>
          <w:p w14:paraId="68ACA97E" w14:textId="5A3771F9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образующиеся при обрезке</w:t>
            </w:r>
          </w:p>
        </w:tc>
      </w:tr>
      <w:tr w:rsidR="00AE6C4E" w14:paraId="0336ABCE" w14:textId="77777777" w:rsidTr="00AE6C4E">
        <w:tc>
          <w:tcPr>
            <w:tcW w:w="9747" w:type="dxa"/>
          </w:tcPr>
          <w:p w14:paraId="3CCF993E" w14:textId="113829C1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Другие технологические отходы</w:t>
            </w:r>
          </w:p>
        </w:tc>
      </w:tr>
      <w:tr w:rsidR="00AE6C4E" w14:paraId="26C653B6" w14:textId="77777777" w:rsidTr="00AE6C4E">
        <w:tc>
          <w:tcPr>
            <w:tcW w:w="9747" w:type="dxa"/>
          </w:tcPr>
          <w:p w14:paraId="40B6256B" w14:textId="02082A28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Остатки красок, лаков и т.п. (с растворителями, не содержащими галогенов)</w:t>
            </w:r>
          </w:p>
        </w:tc>
      </w:tr>
      <w:tr w:rsidR="00AE6C4E" w14:paraId="615D9638" w14:textId="77777777" w:rsidTr="00AE6C4E">
        <w:tc>
          <w:tcPr>
            <w:tcW w:w="9747" w:type="dxa"/>
          </w:tcPr>
          <w:p w14:paraId="0FB301ED" w14:textId="2B53491B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Остатки красов, лаков и т.п. (на водной основе)</w:t>
            </w:r>
          </w:p>
        </w:tc>
      </w:tr>
      <w:tr w:rsidR="00AE6C4E" w14:paraId="08C3D28C" w14:textId="77777777" w:rsidTr="00AE6C4E">
        <w:tc>
          <w:tcPr>
            <w:tcW w:w="9747" w:type="dxa"/>
          </w:tcPr>
          <w:p w14:paraId="51DC3AAD" w14:textId="6EC8C089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Клеящие вещества (с растворителями, не содержащими галогенов)</w:t>
            </w:r>
          </w:p>
        </w:tc>
      </w:tr>
      <w:tr w:rsidR="00AE6C4E" w14:paraId="06B9B4DF" w14:textId="77777777" w:rsidTr="00AE6C4E">
        <w:tc>
          <w:tcPr>
            <w:tcW w:w="9747" w:type="dxa"/>
          </w:tcPr>
          <w:p w14:paraId="2E8D887B" w14:textId="3D9788E5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Клеящие веществе (на водной основе)</w:t>
            </w:r>
          </w:p>
        </w:tc>
      </w:tr>
      <w:tr w:rsidR="00AE6C4E" w14:paraId="7158D6E0" w14:textId="77777777" w:rsidTr="00AE6C4E">
        <w:tc>
          <w:tcPr>
            <w:tcW w:w="9747" w:type="dxa"/>
          </w:tcPr>
          <w:p w14:paraId="516D8374" w14:textId="04DD9EF8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Использованные растворители (раздельно собранные или смешанные)</w:t>
            </w:r>
          </w:p>
        </w:tc>
      </w:tr>
      <w:tr w:rsidR="00AE6C4E" w14:paraId="294CBF6C" w14:textId="77777777" w:rsidTr="00AE6C4E">
        <w:tc>
          <w:tcPr>
            <w:tcW w:w="9747" w:type="dxa"/>
          </w:tcPr>
          <w:p w14:paraId="2F2493F4" w14:textId="0852F42A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Бракованная обувь</w:t>
            </w:r>
          </w:p>
        </w:tc>
      </w:tr>
      <w:tr w:rsidR="00AE6C4E" w14:paraId="233E72E2" w14:textId="77777777" w:rsidTr="00AE6C4E">
        <w:tc>
          <w:tcPr>
            <w:tcW w:w="9747" w:type="dxa"/>
          </w:tcPr>
          <w:p w14:paraId="712E9607" w14:textId="7F00F4FC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Упаковочные отходы</w:t>
            </w:r>
          </w:p>
        </w:tc>
      </w:tr>
      <w:tr w:rsidR="00AE6C4E" w14:paraId="7865F4E5" w14:textId="77777777" w:rsidTr="00AE6C4E">
        <w:tc>
          <w:tcPr>
            <w:tcW w:w="9747" w:type="dxa"/>
          </w:tcPr>
          <w:p w14:paraId="14ED8DCF" w14:textId="2AFE3B46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Картон: обувной картон, упаковочные ящики, картон для образцов и шаблонов, бобышка рулона для тканей</w:t>
            </w:r>
          </w:p>
        </w:tc>
      </w:tr>
      <w:tr w:rsidR="00AE6C4E" w14:paraId="304987A6" w14:textId="77777777" w:rsidTr="00AE6C4E">
        <w:tc>
          <w:tcPr>
            <w:tcW w:w="9747" w:type="dxa"/>
          </w:tcPr>
          <w:p w14:paraId="0DFFFAE9" w14:textId="5F766B25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Шлифовальные насадки и катушки (из пластмасс)</w:t>
            </w:r>
          </w:p>
        </w:tc>
      </w:tr>
      <w:tr w:rsidR="00AE6C4E" w14:paraId="0BED4C59" w14:textId="77777777" w:rsidTr="00AE6C4E">
        <w:tc>
          <w:tcPr>
            <w:tcW w:w="9747" w:type="dxa"/>
          </w:tcPr>
          <w:p w14:paraId="0D3A2D6C" w14:textId="0CBF5E3B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Пластмассовые мешки и пленки</w:t>
            </w:r>
          </w:p>
        </w:tc>
      </w:tr>
      <w:tr w:rsidR="00AE6C4E" w14:paraId="561DE981" w14:textId="77777777" w:rsidTr="00AE6C4E">
        <w:tc>
          <w:tcPr>
            <w:tcW w:w="9747" w:type="dxa"/>
          </w:tcPr>
          <w:p w14:paraId="2C370740" w14:textId="4B4FC6D9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пластмасс) очищенные</w:t>
            </w:r>
          </w:p>
        </w:tc>
      </w:tr>
      <w:tr w:rsidR="00AE6C4E" w14:paraId="5A8A9C30" w14:textId="77777777" w:rsidTr="00AE6C4E">
        <w:tc>
          <w:tcPr>
            <w:tcW w:w="9747" w:type="dxa"/>
          </w:tcPr>
          <w:p w14:paraId="297A7942" w14:textId="3C131793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пластмасс), содержащие остатки продукта в количестве менее 3 % вместимости</w:t>
            </w:r>
          </w:p>
        </w:tc>
      </w:tr>
      <w:tr w:rsidR="00AE6C4E" w14:paraId="5178F464" w14:textId="77777777" w:rsidTr="00AE6C4E">
        <w:tc>
          <w:tcPr>
            <w:tcW w:w="9747" w:type="dxa"/>
          </w:tcPr>
          <w:p w14:paraId="0B72E2F1" w14:textId="626F757D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пластмасс), содержащие остатки продукта в количестве более 3 % вместимости</w:t>
            </w:r>
          </w:p>
        </w:tc>
      </w:tr>
      <w:tr w:rsidR="00AE6C4E" w14:paraId="66223002" w14:textId="77777777" w:rsidTr="00AE6C4E">
        <w:tc>
          <w:tcPr>
            <w:tcW w:w="9747" w:type="dxa"/>
          </w:tcPr>
          <w:p w14:paraId="60B3A086" w14:textId="4557046C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Деревянные поддоны</w:t>
            </w:r>
          </w:p>
        </w:tc>
      </w:tr>
      <w:tr w:rsidR="00AE6C4E" w14:paraId="45390760" w14:textId="77777777" w:rsidTr="00AE6C4E">
        <w:tc>
          <w:tcPr>
            <w:tcW w:w="9747" w:type="dxa"/>
          </w:tcPr>
          <w:p w14:paraId="104514BB" w14:textId="131E5878" w:rsidR="00AE6C4E" w:rsidRDefault="00AE6C4E" w:rsidP="00236657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металла) очищенные</w:t>
            </w:r>
          </w:p>
        </w:tc>
      </w:tr>
      <w:tr w:rsidR="00AE6C4E" w14:paraId="66FC555F" w14:textId="77777777" w:rsidTr="00AE6C4E">
        <w:tc>
          <w:tcPr>
            <w:tcW w:w="9747" w:type="dxa"/>
          </w:tcPr>
          <w:p w14:paraId="723143A0" w14:textId="4D1958CF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металла), содержащие остатки продукта в количестве менее 3 % вместимости</w:t>
            </w:r>
          </w:p>
        </w:tc>
      </w:tr>
      <w:tr w:rsidR="00AE6C4E" w14:paraId="5415A259" w14:textId="77777777" w:rsidTr="00AE6C4E">
        <w:tc>
          <w:tcPr>
            <w:tcW w:w="9747" w:type="dxa"/>
          </w:tcPr>
          <w:p w14:paraId="0FFF66C1" w14:textId="1B9F9A94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Фляги, жестяные банки и бочки (из металла), содержащие остатки продукта в количестве более 3 % вместимости</w:t>
            </w:r>
          </w:p>
        </w:tc>
      </w:tr>
      <w:tr w:rsidR="00AE6C4E" w14:paraId="2881ECD3" w14:textId="77777777" w:rsidTr="00AE6C4E">
        <w:tc>
          <w:tcPr>
            <w:tcW w:w="9747" w:type="dxa"/>
          </w:tcPr>
          <w:p w14:paraId="47E7F3D4" w14:textId="416453AC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Другие металлические упаковочные отходы (алюминиевые бобышки рулона для тканей и пр.)</w:t>
            </w:r>
          </w:p>
        </w:tc>
      </w:tr>
      <w:tr w:rsidR="00AE6C4E" w14:paraId="1A94B6D6" w14:textId="77777777" w:rsidTr="00AE6C4E">
        <w:tc>
          <w:tcPr>
            <w:tcW w:w="9747" w:type="dxa"/>
          </w:tcPr>
          <w:p w14:paraId="4B51C238" w14:textId="3DB60520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Гидравлическое масло</w:t>
            </w:r>
          </w:p>
        </w:tc>
      </w:tr>
      <w:tr w:rsidR="00AE6C4E" w14:paraId="606E074C" w14:textId="77777777" w:rsidTr="00AE6C4E">
        <w:tc>
          <w:tcPr>
            <w:tcW w:w="9747" w:type="dxa"/>
          </w:tcPr>
          <w:p w14:paraId="25A90693" w14:textId="77A676B0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Моторное масло</w:t>
            </w:r>
          </w:p>
        </w:tc>
      </w:tr>
      <w:tr w:rsidR="00AE6C4E" w14:paraId="00CB563C" w14:textId="77777777" w:rsidTr="00AE6C4E">
        <w:tc>
          <w:tcPr>
            <w:tcW w:w="9747" w:type="dxa"/>
          </w:tcPr>
          <w:p w14:paraId="58138B14" w14:textId="47FBFC1A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Поврежденные или отработавшие обувные колодки (из пластмасс)</w:t>
            </w:r>
          </w:p>
        </w:tc>
      </w:tr>
      <w:tr w:rsidR="00AE6C4E" w14:paraId="0EB704FC" w14:textId="77777777" w:rsidTr="00AE6C4E">
        <w:tc>
          <w:tcPr>
            <w:tcW w:w="9747" w:type="dxa"/>
          </w:tcPr>
          <w:p w14:paraId="60BB5BA0" w14:textId="06613B86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Использованные фильтры для очистки отходящих газов</w:t>
            </w:r>
          </w:p>
        </w:tc>
      </w:tr>
      <w:tr w:rsidR="00AE6C4E" w14:paraId="66014B82" w14:textId="77777777" w:rsidTr="00AE6C4E">
        <w:tc>
          <w:tcPr>
            <w:tcW w:w="9747" w:type="dxa"/>
          </w:tcPr>
          <w:p w14:paraId="06618393" w14:textId="75174A47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Отработавшее электрическое и электронное оборудование</w:t>
            </w:r>
          </w:p>
        </w:tc>
      </w:tr>
      <w:tr w:rsidR="00AE6C4E" w14:paraId="2A8A46A1" w14:textId="77777777" w:rsidTr="00AE6C4E">
        <w:tc>
          <w:tcPr>
            <w:tcW w:w="9747" w:type="dxa"/>
          </w:tcPr>
          <w:p w14:paraId="4253F928" w14:textId="4B79885E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Бумага и картон офисных помещений</w:t>
            </w:r>
          </w:p>
        </w:tc>
      </w:tr>
      <w:tr w:rsidR="00AE6C4E" w14:paraId="02CBB112" w14:textId="77777777" w:rsidTr="00AE6C4E">
        <w:tc>
          <w:tcPr>
            <w:tcW w:w="9747" w:type="dxa"/>
          </w:tcPr>
          <w:p w14:paraId="288EA138" w14:textId="313D612C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Поврежденные или отработавшие режущие инструменты, поврежденные или отработавшие обувные колодки (из алюминия)</w:t>
            </w:r>
          </w:p>
        </w:tc>
      </w:tr>
      <w:tr w:rsidR="00AE6C4E" w14:paraId="360CFAA5" w14:textId="77777777" w:rsidTr="00AE6C4E">
        <w:tc>
          <w:tcPr>
            <w:tcW w:w="9747" w:type="dxa"/>
          </w:tcPr>
          <w:p w14:paraId="6DFA4A9A" w14:textId="20558D0E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Биоразлагаемые отходы из столовых</w:t>
            </w:r>
          </w:p>
        </w:tc>
      </w:tr>
      <w:tr w:rsidR="00AE6C4E" w14:paraId="04E75302" w14:textId="77777777" w:rsidTr="00AE6C4E">
        <w:tc>
          <w:tcPr>
            <w:tcW w:w="9747" w:type="dxa"/>
          </w:tcPr>
          <w:p w14:paraId="0F9FEA2C" w14:textId="78DFF387" w:rsidR="00AE6C4E" w:rsidRDefault="00AE6C4E" w:rsidP="00724B3D">
            <w:pPr>
              <w:pStyle w:val="Style30"/>
              <w:widowControl/>
              <w:tabs>
                <w:tab w:val="left" w:pos="1063"/>
              </w:tabs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Отходы, подобные бытовым отходам (банки из под напитков, мусор из цехов и пр.)</w:t>
            </w:r>
          </w:p>
        </w:tc>
      </w:tr>
    </w:tbl>
    <w:p w14:paraId="474CC077" w14:textId="0EEC833E" w:rsidR="00236657" w:rsidRDefault="00236657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</w:p>
    <w:p w14:paraId="3AAB0ECB" w14:textId="253AAEAD" w:rsidR="00096AF1" w:rsidRDefault="00096AF1" w:rsidP="00096AF1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4.3 Методы менеджмента отходов</w:t>
      </w:r>
    </w:p>
    <w:p w14:paraId="574BFABD" w14:textId="1A8F66CA" w:rsidR="00096AF1" w:rsidRPr="00096AF1" w:rsidRDefault="00096AF1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 w:rsidRPr="00096AF1">
        <w:rPr>
          <w:rStyle w:val="FontStyle45"/>
          <w:rFonts w:ascii="Times New Roman" w:cs="Times New Roman"/>
          <w:b w:val="0"/>
          <w:bCs w:val="0"/>
          <w:lang w:val="kk-KZ" w:eastAsia="en-US"/>
        </w:rPr>
        <w:t>Установленные в таблице 3 методы являются общеупотребительными при управлении отходами в обувной промышленности</w:t>
      </w:r>
    </w:p>
    <w:p w14:paraId="1DF6CA10" w14:textId="3372D386" w:rsidR="00096AF1" w:rsidRDefault="00096AF1" w:rsidP="00096AF1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lastRenderedPageBreak/>
        <w:t>Таблица 3 – Методы управления отходами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46"/>
        <w:gridCol w:w="1524"/>
      </w:tblGrid>
      <w:tr w:rsidR="00096AF1" w:rsidRPr="00096AF1" w14:paraId="6CE8505D" w14:textId="77777777" w:rsidTr="00096AF1">
        <w:tc>
          <w:tcPr>
            <w:tcW w:w="8046" w:type="dxa"/>
            <w:tcBorders>
              <w:bottom w:val="double" w:sz="4" w:space="0" w:color="auto"/>
            </w:tcBorders>
          </w:tcPr>
          <w:p w14:paraId="04151107" w14:textId="412D1393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Наименование метода</w:t>
            </w:r>
          </w:p>
        </w:tc>
        <w:tc>
          <w:tcPr>
            <w:tcW w:w="1524" w:type="dxa"/>
            <w:tcBorders>
              <w:bottom w:val="double" w:sz="4" w:space="0" w:color="auto"/>
            </w:tcBorders>
          </w:tcPr>
          <w:p w14:paraId="373AFC28" w14:textId="75BF44AF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Код</w:t>
            </w:r>
          </w:p>
        </w:tc>
      </w:tr>
      <w:tr w:rsidR="00096AF1" w14:paraId="42D9A330" w14:textId="77777777" w:rsidTr="00096AF1">
        <w:tc>
          <w:tcPr>
            <w:tcW w:w="8046" w:type="dxa"/>
            <w:tcBorders>
              <w:top w:val="double" w:sz="4" w:space="0" w:color="auto"/>
            </w:tcBorders>
          </w:tcPr>
          <w:p w14:paraId="275FE4B7" w14:textId="53A4B3A3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Повторное использование отходов в неизменном виде</w:t>
            </w:r>
          </w:p>
        </w:tc>
        <w:tc>
          <w:tcPr>
            <w:tcW w:w="1524" w:type="dxa"/>
            <w:tcBorders>
              <w:top w:val="double" w:sz="4" w:space="0" w:color="auto"/>
            </w:tcBorders>
          </w:tcPr>
          <w:p w14:paraId="24D60DBC" w14:textId="49CC4547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A</w:t>
            </w:r>
          </w:p>
        </w:tc>
      </w:tr>
      <w:tr w:rsidR="00096AF1" w14:paraId="216973A7" w14:textId="77777777" w:rsidTr="00096AF1">
        <w:tc>
          <w:tcPr>
            <w:tcW w:w="8046" w:type="dxa"/>
          </w:tcPr>
          <w:p w14:paraId="325643A0" w14:textId="358D92BB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Повторное использование отходов внутри или за пределами предприятия (следует указать)</w:t>
            </w:r>
          </w:p>
        </w:tc>
        <w:tc>
          <w:tcPr>
            <w:tcW w:w="1524" w:type="dxa"/>
          </w:tcPr>
          <w:p w14:paraId="326D2D23" w14:textId="4942F708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B</w:t>
            </w:r>
          </w:p>
        </w:tc>
      </w:tr>
      <w:tr w:rsidR="00096AF1" w14:paraId="7A56290C" w14:textId="77777777" w:rsidTr="00096AF1">
        <w:tc>
          <w:tcPr>
            <w:tcW w:w="8046" w:type="dxa"/>
          </w:tcPr>
          <w:p w14:paraId="6586A2A2" w14:textId="5BAFD9B0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Сжигание отходов с рекуперацией энергии</w:t>
            </w:r>
          </w:p>
        </w:tc>
        <w:tc>
          <w:tcPr>
            <w:tcW w:w="1524" w:type="dxa"/>
          </w:tcPr>
          <w:p w14:paraId="791A204D" w14:textId="73F339AA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C</w:t>
            </w:r>
          </w:p>
        </w:tc>
      </w:tr>
      <w:tr w:rsidR="00096AF1" w14:paraId="7B06E857" w14:textId="77777777" w:rsidTr="00096AF1">
        <w:tc>
          <w:tcPr>
            <w:tcW w:w="8046" w:type="dxa"/>
          </w:tcPr>
          <w:p w14:paraId="5287E5CF" w14:textId="4AE5FAAF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 xml:space="preserve">Специальные методы разложения 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vertAlign w:val="superscript"/>
                <w:lang w:val="kk-KZ" w:eastAsia="en-US"/>
              </w:rPr>
              <w:t>а)</w:t>
            </w: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 xml:space="preserve"> (следует указать метод)</w:t>
            </w:r>
          </w:p>
        </w:tc>
        <w:tc>
          <w:tcPr>
            <w:tcW w:w="1524" w:type="dxa"/>
          </w:tcPr>
          <w:p w14:paraId="42881E80" w14:textId="69981CD7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D</w:t>
            </w:r>
          </w:p>
        </w:tc>
      </w:tr>
      <w:tr w:rsidR="00096AF1" w14:paraId="332A5CD5" w14:textId="77777777" w:rsidTr="00096AF1">
        <w:tc>
          <w:tcPr>
            <w:tcW w:w="8046" w:type="dxa"/>
          </w:tcPr>
          <w:p w14:paraId="25A77FC4" w14:textId="22382D58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Регулируемое размещение отходов на полигонах</w:t>
            </w:r>
          </w:p>
        </w:tc>
        <w:tc>
          <w:tcPr>
            <w:tcW w:w="1524" w:type="dxa"/>
          </w:tcPr>
          <w:p w14:paraId="25DD3AED" w14:textId="6EF79715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E</w:t>
            </w:r>
          </w:p>
        </w:tc>
      </w:tr>
      <w:tr w:rsidR="00096AF1" w14:paraId="5EE10B42" w14:textId="77777777" w:rsidTr="00096AF1">
        <w:tc>
          <w:tcPr>
            <w:tcW w:w="8046" w:type="dxa"/>
          </w:tcPr>
          <w:p w14:paraId="11152EE7" w14:textId="5A8E1B57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>Сжигание отходов без рекуперации энергии</w:t>
            </w:r>
          </w:p>
        </w:tc>
        <w:tc>
          <w:tcPr>
            <w:tcW w:w="1524" w:type="dxa"/>
          </w:tcPr>
          <w:p w14:paraId="74B5007F" w14:textId="5FAB72AC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F</w:t>
            </w:r>
          </w:p>
        </w:tc>
      </w:tr>
      <w:tr w:rsidR="00096AF1" w14:paraId="016DD412" w14:textId="77777777" w:rsidTr="00096AF1">
        <w:tc>
          <w:tcPr>
            <w:tcW w:w="8046" w:type="dxa"/>
          </w:tcPr>
          <w:p w14:paraId="78C7AC46" w14:textId="7989D5B7" w:rsidR="00096AF1" w:rsidRPr="00096AF1" w:rsidRDefault="00096AF1" w:rsidP="00096AF1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bCs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kk-KZ" w:eastAsia="en-US"/>
              </w:rPr>
              <w:t xml:space="preserve">Прочие методы 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vertAlign w:val="superscript"/>
                <w:lang w:val="kk-KZ" w:eastAsia="en-US"/>
              </w:rPr>
              <w:t>б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vertAlign w:val="superscript"/>
                <w:lang w:eastAsia="en-US"/>
              </w:rPr>
              <w:t>)</w:t>
            </w:r>
          </w:p>
        </w:tc>
        <w:tc>
          <w:tcPr>
            <w:tcW w:w="1524" w:type="dxa"/>
          </w:tcPr>
          <w:p w14:paraId="1F28F5E3" w14:textId="217DE81B" w:rsidR="00096AF1" w:rsidRPr="00096AF1" w:rsidRDefault="00096AF1" w:rsidP="00096AF1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bCs w:val="0"/>
                <w:lang w:val="en-US" w:eastAsia="en-US"/>
              </w:rPr>
              <w:t>G</w:t>
            </w:r>
          </w:p>
        </w:tc>
      </w:tr>
      <w:tr w:rsidR="00096AF1" w14:paraId="66FF2E30" w14:textId="77777777" w:rsidTr="00913F03">
        <w:tc>
          <w:tcPr>
            <w:tcW w:w="9570" w:type="dxa"/>
            <w:gridSpan w:val="2"/>
          </w:tcPr>
          <w:p w14:paraId="4716DD19" w14:textId="77777777" w:rsidR="00096AF1" w:rsidRPr="00096AF1" w:rsidRDefault="00096AF1" w:rsidP="00096AF1">
            <w:pPr>
              <w:pStyle w:val="Style30"/>
              <w:widowControl/>
              <w:ind w:firstLine="567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vertAlign w:val="superscript"/>
                <w:lang w:val="kk-KZ" w:eastAsia="en-US"/>
              </w:rPr>
              <w:t>а)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 xml:space="preserve"> Для примера: химическое разложение, биологическое разложение.</w:t>
            </w:r>
          </w:p>
          <w:p w14:paraId="4C25F39A" w14:textId="6FE2BAB1" w:rsidR="00096AF1" w:rsidRPr="00096AF1" w:rsidRDefault="00096AF1" w:rsidP="00096AF1">
            <w:pPr>
              <w:pStyle w:val="Style30"/>
              <w:widowControl/>
              <w:ind w:firstLine="567"/>
              <w:rPr>
                <w:rStyle w:val="FontStyle45"/>
                <w:rFonts w:ascii="Times New Roman" w:cs="Times New Roman"/>
                <w:b w:val="0"/>
                <w:bCs w:val="0"/>
                <w:lang w:eastAsia="en-US"/>
              </w:rPr>
            </w:pPr>
            <w:r w:rsidRPr="00096AF1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vertAlign w:val="superscript"/>
                <w:lang w:val="kk-KZ" w:eastAsia="en-US"/>
              </w:rPr>
              <w:t>б)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 xml:space="preserve"> Для примера: продажа в качестве исходного материала </w:t>
            </w:r>
            <w:r w:rsidRPr="00096AF1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(сырья).</w:t>
            </w:r>
          </w:p>
        </w:tc>
      </w:tr>
    </w:tbl>
    <w:p w14:paraId="57299C30" w14:textId="60642F31" w:rsidR="00096AF1" w:rsidRDefault="00096AF1" w:rsidP="00096AF1">
      <w:pPr>
        <w:pStyle w:val="Style30"/>
        <w:widowControl/>
        <w:ind w:firstLine="0"/>
        <w:rPr>
          <w:rStyle w:val="FontStyle45"/>
          <w:rFonts w:ascii="Times New Roman" w:cs="Times New Roman"/>
          <w:bCs w:val="0"/>
          <w:lang w:val="kk-KZ" w:eastAsia="en-US"/>
        </w:rPr>
      </w:pPr>
    </w:p>
    <w:p w14:paraId="7E734DA1" w14:textId="4EA07FC1" w:rsidR="00096AF1" w:rsidRDefault="00096AF1" w:rsidP="00096AF1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>
        <w:rPr>
          <w:rStyle w:val="FontStyle45"/>
          <w:rFonts w:ascii="Times New Roman" w:cs="Times New Roman"/>
          <w:bCs w:val="0"/>
          <w:lang w:val="kk-KZ" w:eastAsia="en-US"/>
        </w:rPr>
        <w:t>4.4 Последовательность осуществления менеджмента отходов</w:t>
      </w:r>
    </w:p>
    <w:p w14:paraId="7E51FE74" w14:textId="73D59A11" w:rsidR="00096AF1" w:rsidRPr="00096AF1" w:rsidRDefault="00096AF1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 w:rsidRPr="00096AF1"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Менеджмент  осуществляют на основе определения параметров, указанных в 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                 </w:t>
      </w:r>
      <w:r w:rsidRPr="00096AF1">
        <w:rPr>
          <w:rStyle w:val="FontStyle45"/>
          <w:rFonts w:ascii="Times New Roman" w:cs="Times New Roman"/>
          <w:b w:val="0"/>
          <w:bCs w:val="0"/>
          <w:lang w:val="kk-KZ" w:eastAsia="en-US"/>
        </w:rPr>
        <w:t>4.4.1 – 4.4.4.</w:t>
      </w:r>
    </w:p>
    <w:p w14:paraId="7DEE7FCB" w14:textId="5DC8E508" w:rsidR="00096AF1" w:rsidRDefault="00CD1A7B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4.4.1 Количество отходов:</w:t>
      </w:r>
    </w:p>
    <w:p w14:paraId="7F074F20" w14:textId="173F02D5" w:rsidR="00CD1A7B" w:rsidRDefault="00CD1A7B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- рассчитывают количество отходов, образующихся во время испытательного периода (по списку, приведенному в таблице 2);</w:t>
      </w:r>
    </w:p>
    <w:p w14:paraId="675C66F1" w14:textId="2D7D145F" w:rsidR="00CD1A7B" w:rsidRDefault="00CD1A7B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- для каждого вида отходов расчитывают соотношение массы отходов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образовавшихся в течение испытательного периода, и произведенных в течение испытательного периода пар обуви, кг отходов/1000 пар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32833E07" w14:textId="7B6EC896" w:rsidR="00CD1A7B" w:rsidRDefault="00CD1A7B" w:rsidP="00096AF1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- испытательные период не должен превышать 12 месяцев.</w:t>
      </w:r>
    </w:p>
    <w:p w14:paraId="1C0FE3B2" w14:textId="25718204" w:rsidR="00CD1A7B" w:rsidRDefault="00CD1A7B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4.4.2 Масса пары обуви:</w:t>
      </w:r>
    </w:p>
    <w:p w14:paraId="0E959A7D" w14:textId="26CF9A73" w:rsidR="00CD1A7B" w:rsidRDefault="00CD1A7B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- расчитывают среднюю </w:t>
      </w:r>
      <w:r w:rsidR="00913F03">
        <w:rPr>
          <w:rStyle w:val="FontStyle45"/>
          <w:rFonts w:ascii="Times New Roman" w:cs="Times New Roman"/>
          <w:b w:val="0"/>
          <w:bCs w:val="0"/>
          <w:lang w:eastAsia="en-US"/>
        </w:rPr>
        <w:t xml:space="preserve">массу пары обуви для конкретного конечного продукта (готового изделия), группы продуктов или всей продукции, которая оценивается в течение испытательного периода. </w:t>
      </w:r>
    </w:p>
    <w:p w14:paraId="0564EE12" w14:textId="5C4404C7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4.4.3 Применяемый метод управления отходами</w:t>
      </w:r>
    </w:p>
    <w:p w14:paraId="3878247B" w14:textId="6DDCD7CF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Для каждого отхода рассчитывают долю, которая рассматривается по каждому методу управления отходами, приведенному в таблице 3, и вносят ее в таблицу, как указано в таблице 4.</w:t>
      </w:r>
    </w:p>
    <w:p w14:paraId="433F3FC6" w14:textId="5BD47284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4.4.4 Характеристики результатов</w:t>
      </w:r>
    </w:p>
    <w:p w14:paraId="003A0BA6" w14:textId="573F05E0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 xml:space="preserve">Если применяется метод </w:t>
      </w:r>
      <w:r>
        <w:rPr>
          <w:rStyle w:val="FontStyle45"/>
          <w:rFonts w:ascii="Times New Roman" w:cs="Times New Roman"/>
          <w:b w:val="0"/>
          <w:bCs w:val="0"/>
          <w:lang w:val="en-US" w:eastAsia="en-US"/>
        </w:rPr>
        <w:t>B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 xml:space="preserve">, </w:t>
      </w:r>
      <w:r>
        <w:rPr>
          <w:rStyle w:val="FontStyle45"/>
          <w:rFonts w:ascii="Times New Roman" w:cs="Times New Roman"/>
          <w:b w:val="0"/>
          <w:bCs w:val="0"/>
          <w:lang w:val="en-US" w:eastAsia="en-US"/>
        </w:rPr>
        <w:t>D</w:t>
      </w:r>
      <w:r w:rsidRPr="00913F03">
        <w:rPr>
          <w:rStyle w:val="FontStyle45"/>
          <w:rFonts w:ascii="Times New Roman" w:cs="Times New Roman"/>
          <w:b w:val="0"/>
          <w:bCs w:val="0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или </w:t>
      </w:r>
      <w:r>
        <w:rPr>
          <w:rStyle w:val="FontStyle45"/>
          <w:rFonts w:ascii="Times New Roman" w:cs="Times New Roman"/>
          <w:b w:val="0"/>
          <w:bCs w:val="0"/>
          <w:lang w:val="en-US" w:eastAsia="en-US"/>
        </w:rPr>
        <w:t>G</w:t>
      </w:r>
      <w:r w:rsidRPr="00913F03">
        <w:rPr>
          <w:rStyle w:val="FontStyle45"/>
          <w:rFonts w:ascii="Times New Roman" w:cs="Times New Roman"/>
          <w:b w:val="0"/>
          <w:bCs w:val="0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по таблице 3, то следует указать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какой именно метод был использован.</w:t>
      </w:r>
    </w:p>
    <w:p w14:paraId="27D13A0B" w14:textId="72FA92E3" w:rsidR="00913F03" w:rsidRP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eastAsia="en-US"/>
        </w:rPr>
      </w:pPr>
      <w:r w:rsidRPr="00913F03">
        <w:rPr>
          <w:rStyle w:val="FontStyle45"/>
          <w:rFonts w:ascii="Times New Roman" w:cs="Times New Roman"/>
          <w:bCs w:val="0"/>
          <w:lang w:eastAsia="en-US"/>
        </w:rPr>
        <w:t>4.5 Критерии оценки эффективности менеджмента отходов</w:t>
      </w:r>
    </w:p>
    <w:p w14:paraId="11E1F0EC" w14:textId="15589111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Критериями оценки эффективности менеджмента отходов являются:</w:t>
      </w:r>
    </w:p>
    <w:p w14:paraId="01C208E7" w14:textId="11677C96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- технология производства, определяющая характер образования отходов для конкретного изделия, группы изделий или всего производственного цикла предприятия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4A233FD0" w14:textId="3C416F5C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- масса отходов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образующихся непосредственно в процессе производства обуви или подлежащих удалению.</w:t>
      </w:r>
    </w:p>
    <w:p w14:paraId="3559EA33" w14:textId="1FD47DEB" w:rsid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</w:p>
    <w:p w14:paraId="35EF739E" w14:textId="7797BEB4" w:rsidR="00913F03" w:rsidRPr="00913F03" w:rsidRDefault="00913F03" w:rsidP="00CD1A7B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eastAsia="en-US"/>
        </w:rPr>
      </w:pPr>
      <w:r w:rsidRPr="00913F03">
        <w:rPr>
          <w:rStyle w:val="FontStyle45"/>
          <w:rFonts w:ascii="Times New Roman" w:cs="Times New Roman"/>
          <w:bCs w:val="0"/>
          <w:lang w:eastAsia="en-US"/>
        </w:rPr>
        <w:t>5 Методы расчета</w:t>
      </w:r>
    </w:p>
    <w:p w14:paraId="0D42E1D2" w14:textId="77777777" w:rsidR="00096AF1" w:rsidRPr="00096AF1" w:rsidRDefault="00096AF1" w:rsidP="00096AF1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bCs w:val="0"/>
          <w:lang w:val="kk-KZ" w:eastAsia="en-US"/>
        </w:rPr>
      </w:pPr>
    </w:p>
    <w:p w14:paraId="2090666B" w14:textId="3D8E38C0" w:rsidR="00236657" w:rsidRP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 w:rsidRPr="00913F03">
        <w:rPr>
          <w:rStyle w:val="FontStyle45"/>
          <w:rFonts w:ascii="Times New Roman" w:cs="Times New Roman"/>
          <w:bCs w:val="0"/>
          <w:lang w:val="kk-KZ" w:eastAsia="en-US"/>
        </w:rPr>
        <w:t>5.1 Количество отходов и сбросов</w:t>
      </w:r>
    </w:p>
    <w:p w14:paraId="1423F486" w14:textId="3FB38FFD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Отходы, образующиеся на производственном оборудовании при производстве определенной части продукции, учитывают по отношению к типу обуви, технологии производства или всему производственному циклу.</w:t>
      </w:r>
    </w:p>
    <w:p w14:paraId="66A7B70C" w14:textId="3B554F91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Все массы отходов и сбросов сточных вод следует рассчитывать в килограммах.</w:t>
      </w:r>
    </w:p>
    <w:p w14:paraId="52DA4185" w14:textId="5B8E52DC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Рассчитывают соотношение «кг отходов/1000 пар обуви».</w:t>
      </w:r>
    </w:p>
    <w:p w14:paraId="7E0DBAB4" w14:textId="20C3D555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</w:p>
    <w:p w14:paraId="13DBE6A3" w14:textId="34405230" w:rsidR="00913F03" w:rsidRPr="0030540C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  <w:r w:rsidRPr="0030540C">
        <w:rPr>
          <w:rStyle w:val="FontStyle45"/>
          <w:rFonts w:ascii="Times New Roman" w:cs="Times New Roman"/>
          <w:bCs w:val="0"/>
          <w:lang w:val="kk-KZ" w:eastAsia="en-US"/>
        </w:rPr>
        <w:lastRenderedPageBreak/>
        <w:t>5.2 Применение метода менеджмента отходов</w:t>
      </w:r>
    </w:p>
    <w:p w14:paraId="229DBE0D" w14:textId="7A31323E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Во время испытательного периода предполагается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что часть отходов могла обрабатываться другими методами.</w:t>
      </w:r>
    </w:p>
    <w:p w14:paraId="4C616943" w14:textId="71407494" w:rsidR="00913F03" w:rsidRDefault="00913F03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 xml:space="preserve">Для каждого вида отходов </w:t>
      </w:r>
      <w:r w:rsidR="0030540C">
        <w:rPr>
          <w:rStyle w:val="FontStyle45"/>
          <w:rFonts w:ascii="Times New Roman" w:cs="Times New Roman"/>
          <w:b w:val="0"/>
          <w:bCs w:val="0"/>
          <w:lang w:eastAsia="en-US"/>
        </w:rPr>
        <w:t>рассчитывают долю, которая относится к каждому методу менеджмента в соответствии с таблицей 3.</w:t>
      </w:r>
    </w:p>
    <w:p w14:paraId="50C5453B" w14:textId="743E8858" w:rsidR="0030540C" w:rsidRDefault="0030540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При отсутствии документированных данных о том, как отходы обрабатывались (за исключением повторного использования), следует выбрать в соответствии с таблицей 3.</w:t>
      </w:r>
    </w:p>
    <w:p w14:paraId="1E019481" w14:textId="722A102B" w:rsidR="0030540C" w:rsidRDefault="0030540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</w:p>
    <w:p w14:paraId="52BB36BC" w14:textId="731C06A2" w:rsidR="0030540C" w:rsidRPr="0030540C" w:rsidRDefault="0030540C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eastAsia="en-US"/>
        </w:rPr>
      </w:pPr>
      <w:r w:rsidRPr="0030540C">
        <w:rPr>
          <w:rStyle w:val="FontStyle45"/>
          <w:rFonts w:ascii="Times New Roman" w:cs="Times New Roman"/>
          <w:bCs w:val="0"/>
          <w:lang w:eastAsia="en-US"/>
        </w:rPr>
        <w:t>6 Документирование результатов менеджмента отходов</w:t>
      </w:r>
    </w:p>
    <w:p w14:paraId="15375A28" w14:textId="2910D2E2" w:rsidR="0030540C" w:rsidRDefault="0030540C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</w:p>
    <w:p w14:paraId="0D16F1F4" w14:textId="4B1968E8" w:rsidR="0030540C" w:rsidRDefault="0030540C" w:rsidP="0030540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Результаты менеджмента отходов следует документировать в соответствии с таблицей 4.</w:t>
      </w:r>
    </w:p>
    <w:p w14:paraId="28DA6A51" w14:textId="5F1C4B49" w:rsidR="0030540C" w:rsidRDefault="0030540C" w:rsidP="0030540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</w:p>
    <w:p w14:paraId="5B8119F4" w14:textId="5839F45B" w:rsidR="0030540C" w:rsidRDefault="0030540C" w:rsidP="0030540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eastAsia="en-US"/>
        </w:rPr>
      </w:pPr>
      <w:r w:rsidRPr="0030540C">
        <w:rPr>
          <w:rStyle w:val="FontStyle45"/>
          <w:rFonts w:ascii="Times New Roman" w:cs="Times New Roman"/>
          <w:bCs w:val="0"/>
          <w:lang w:eastAsia="en-US"/>
        </w:rPr>
        <w:t>Таблица 4 – Характеристика результатов менеджмента отходов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7"/>
        <w:gridCol w:w="1125"/>
        <w:gridCol w:w="1132"/>
        <w:gridCol w:w="1132"/>
        <w:gridCol w:w="1076"/>
        <w:gridCol w:w="1056"/>
        <w:gridCol w:w="1084"/>
        <w:gridCol w:w="1011"/>
        <w:gridCol w:w="742"/>
        <w:gridCol w:w="575"/>
      </w:tblGrid>
      <w:tr w:rsidR="0030540C" w14:paraId="31AF3E61" w14:textId="77777777" w:rsidTr="005C00CE">
        <w:tc>
          <w:tcPr>
            <w:tcW w:w="1762" w:type="dxa"/>
            <w:gridSpan w:val="2"/>
            <w:vMerge w:val="restart"/>
          </w:tcPr>
          <w:p w14:paraId="7745F5C0" w14:textId="62E5E9B8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Перечень твердых или жидких отходов</w:t>
            </w:r>
          </w:p>
        </w:tc>
        <w:tc>
          <w:tcPr>
            <w:tcW w:w="7808" w:type="dxa"/>
            <w:gridSpan w:val="8"/>
          </w:tcPr>
          <w:p w14:paraId="0DA29809" w14:textId="5BD1917A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Соотношение, кг отходов/1000 пар обуви, в зависимости от метода управления отходами (средняя масса представленной пары обуви составляет: …. кг)</w:t>
            </w:r>
          </w:p>
        </w:tc>
      </w:tr>
      <w:tr w:rsidR="005C00CE" w14:paraId="502CCFEF" w14:textId="77777777" w:rsidTr="005C00CE">
        <w:tc>
          <w:tcPr>
            <w:tcW w:w="1762" w:type="dxa"/>
            <w:gridSpan w:val="2"/>
            <w:vMerge/>
          </w:tcPr>
          <w:p w14:paraId="26526122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41652A18" w14:textId="477CB1C3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1132" w:type="dxa"/>
          </w:tcPr>
          <w:p w14:paraId="610CC544" w14:textId="3A463B13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B</w:t>
            </w:r>
          </w:p>
        </w:tc>
        <w:tc>
          <w:tcPr>
            <w:tcW w:w="1076" w:type="dxa"/>
          </w:tcPr>
          <w:p w14:paraId="41F8A6C8" w14:textId="05CF4FEF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C</w:t>
            </w:r>
          </w:p>
        </w:tc>
        <w:tc>
          <w:tcPr>
            <w:tcW w:w="1056" w:type="dxa"/>
          </w:tcPr>
          <w:p w14:paraId="7B2321C4" w14:textId="04958CB0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D</w:t>
            </w:r>
          </w:p>
        </w:tc>
        <w:tc>
          <w:tcPr>
            <w:tcW w:w="1084" w:type="dxa"/>
          </w:tcPr>
          <w:p w14:paraId="0DD3579D" w14:textId="696735A2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E</w:t>
            </w:r>
          </w:p>
        </w:tc>
        <w:tc>
          <w:tcPr>
            <w:tcW w:w="1011" w:type="dxa"/>
          </w:tcPr>
          <w:p w14:paraId="7FD4DBCD" w14:textId="1A3BE5F1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F</w:t>
            </w:r>
          </w:p>
        </w:tc>
        <w:tc>
          <w:tcPr>
            <w:tcW w:w="742" w:type="dxa"/>
          </w:tcPr>
          <w:p w14:paraId="24014966" w14:textId="5ACFFB31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en-US" w:eastAsia="en-US"/>
              </w:rPr>
              <w:t>G</w:t>
            </w:r>
          </w:p>
        </w:tc>
        <w:tc>
          <w:tcPr>
            <w:tcW w:w="575" w:type="dxa"/>
          </w:tcPr>
          <w:p w14:paraId="6069A6B1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</w:tr>
      <w:tr w:rsidR="005C00CE" w14:paraId="726086EA" w14:textId="77777777" w:rsidTr="005C00CE">
        <w:tc>
          <w:tcPr>
            <w:tcW w:w="817" w:type="dxa"/>
          </w:tcPr>
          <w:p w14:paraId="6231D26C" w14:textId="7F60234C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>Код отхода</w:t>
            </w:r>
          </w:p>
        </w:tc>
        <w:tc>
          <w:tcPr>
            <w:tcW w:w="945" w:type="dxa"/>
          </w:tcPr>
          <w:p w14:paraId="2C6267D4" w14:textId="214BB82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>Наименование отхода</w:t>
            </w:r>
          </w:p>
        </w:tc>
        <w:tc>
          <w:tcPr>
            <w:tcW w:w="1132" w:type="dxa"/>
          </w:tcPr>
          <w:p w14:paraId="56360DC0" w14:textId="72BD4562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>Повторное использование отходов в неизмененном виде</w:t>
            </w:r>
          </w:p>
        </w:tc>
        <w:tc>
          <w:tcPr>
            <w:tcW w:w="1132" w:type="dxa"/>
          </w:tcPr>
          <w:p w14:paraId="72BA6181" w14:textId="0ABD4FA6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val="kk-KZ" w:eastAsia="en-US"/>
              </w:rPr>
              <w:t xml:space="preserve">Повторное использование внутри или за пределами предприятия </w:t>
            </w: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(следует указать)</w:t>
            </w:r>
          </w:p>
        </w:tc>
        <w:tc>
          <w:tcPr>
            <w:tcW w:w="1076" w:type="dxa"/>
          </w:tcPr>
          <w:p w14:paraId="733B7B22" w14:textId="54806464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Сжигание отходов с рекуперацией энергии</w:t>
            </w:r>
          </w:p>
        </w:tc>
        <w:tc>
          <w:tcPr>
            <w:tcW w:w="1056" w:type="dxa"/>
          </w:tcPr>
          <w:p w14:paraId="4BEFCF7F" w14:textId="195794DC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Специальные способы разложения (следует указать)</w:t>
            </w:r>
          </w:p>
        </w:tc>
        <w:tc>
          <w:tcPr>
            <w:tcW w:w="1084" w:type="dxa"/>
          </w:tcPr>
          <w:p w14:paraId="49F816A0" w14:textId="343EB06D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 xml:space="preserve">Регулируемое </w:t>
            </w:r>
            <w:r w:rsidR="005C00CE"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 xml:space="preserve">размещение отходов на полигонах </w:t>
            </w:r>
          </w:p>
        </w:tc>
        <w:tc>
          <w:tcPr>
            <w:tcW w:w="1011" w:type="dxa"/>
          </w:tcPr>
          <w:p w14:paraId="4D88C9A5" w14:textId="695E7F97" w:rsidR="0030540C" w:rsidRPr="005C00CE" w:rsidRDefault="005C00CE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 xml:space="preserve">Сжигание без рекуперации (получения) энергии </w:t>
            </w:r>
          </w:p>
        </w:tc>
        <w:tc>
          <w:tcPr>
            <w:tcW w:w="742" w:type="dxa"/>
          </w:tcPr>
          <w:p w14:paraId="13ACB0C3" w14:textId="361671CA" w:rsidR="0030540C" w:rsidRPr="005C00CE" w:rsidRDefault="005C00CE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Прочие способы (следует указать)</w:t>
            </w:r>
          </w:p>
        </w:tc>
        <w:tc>
          <w:tcPr>
            <w:tcW w:w="575" w:type="dxa"/>
          </w:tcPr>
          <w:p w14:paraId="6305D8F1" w14:textId="4D509BD9" w:rsidR="0030540C" w:rsidRPr="005C00CE" w:rsidRDefault="005C00CE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005C00CE"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  <w:t>Всего</w:t>
            </w:r>
          </w:p>
        </w:tc>
      </w:tr>
      <w:tr w:rsidR="005C00CE" w14:paraId="2733650B" w14:textId="77777777" w:rsidTr="005C00CE">
        <w:tc>
          <w:tcPr>
            <w:tcW w:w="817" w:type="dxa"/>
          </w:tcPr>
          <w:p w14:paraId="10A02048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</w:tcPr>
          <w:p w14:paraId="6A032905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16498DDE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1ED44A74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</w:tcPr>
          <w:p w14:paraId="5138FE95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</w:tcPr>
          <w:p w14:paraId="128B8E0C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</w:tcPr>
          <w:p w14:paraId="0ED515C3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</w:tcPr>
          <w:p w14:paraId="1FB0A48C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</w:tcPr>
          <w:p w14:paraId="56A54601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75" w:type="dxa"/>
          </w:tcPr>
          <w:p w14:paraId="1D7B8894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</w:tr>
      <w:tr w:rsidR="005C00CE" w14:paraId="50601FFD" w14:textId="77777777" w:rsidTr="005C00CE">
        <w:tc>
          <w:tcPr>
            <w:tcW w:w="817" w:type="dxa"/>
          </w:tcPr>
          <w:p w14:paraId="58F400F3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</w:tcPr>
          <w:p w14:paraId="23D5549A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4A1B681E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18762E61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</w:tcPr>
          <w:p w14:paraId="08DDECCC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</w:tcPr>
          <w:p w14:paraId="44D2125E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</w:tcPr>
          <w:p w14:paraId="4A178C32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</w:tcPr>
          <w:p w14:paraId="046A3129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</w:tcPr>
          <w:p w14:paraId="78ECA0F2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75" w:type="dxa"/>
          </w:tcPr>
          <w:p w14:paraId="28E766D1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</w:tr>
      <w:tr w:rsidR="005C00CE" w14:paraId="22FBD927" w14:textId="77777777" w:rsidTr="005C00CE">
        <w:tc>
          <w:tcPr>
            <w:tcW w:w="817" w:type="dxa"/>
          </w:tcPr>
          <w:p w14:paraId="23D74C7D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</w:tcPr>
          <w:p w14:paraId="159E1946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6D3C5F4E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132" w:type="dxa"/>
          </w:tcPr>
          <w:p w14:paraId="40211B1D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</w:tcPr>
          <w:p w14:paraId="5119F10A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</w:tcPr>
          <w:p w14:paraId="6B40EDBD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</w:tcPr>
          <w:p w14:paraId="34ED5516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</w:tcPr>
          <w:p w14:paraId="0FE5F65A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</w:tcPr>
          <w:p w14:paraId="04288782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75" w:type="dxa"/>
          </w:tcPr>
          <w:p w14:paraId="21E32B2B" w14:textId="77777777" w:rsidR="0030540C" w:rsidRPr="005C00CE" w:rsidRDefault="0030540C" w:rsidP="0030540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</w:tc>
      </w:tr>
    </w:tbl>
    <w:p w14:paraId="42602911" w14:textId="77777777" w:rsidR="0030540C" w:rsidRPr="0030540C" w:rsidRDefault="0030540C" w:rsidP="0030540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Cs w:val="0"/>
          <w:lang w:eastAsia="en-US"/>
        </w:rPr>
      </w:pPr>
    </w:p>
    <w:p w14:paraId="4DB2BA63" w14:textId="081651C4" w:rsidR="0030540C" w:rsidRPr="005C00CE" w:rsidRDefault="005C00CE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eastAsia="en-US"/>
        </w:rPr>
      </w:pPr>
      <w:r w:rsidRPr="005C00CE">
        <w:rPr>
          <w:rStyle w:val="FontStyle45"/>
          <w:rFonts w:ascii="Times New Roman" w:cs="Times New Roman"/>
          <w:bCs w:val="0"/>
          <w:lang w:eastAsia="en-US"/>
        </w:rPr>
        <w:t>7 Отчет об испытаниях и протокол отклонений</w:t>
      </w:r>
    </w:p>
    <w:p w14:paraId="5B4B7C3B" w14:textId="362F5549" w:rsidR="005C00CE" w:rsidRDefault="005C00CE" w:rsidP="00E87A39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</w:p>
    <w:p w14:paraId="50E7A969" w14:textId="4320C624" w:rsidR="005C00CE" w:rsidRDefault="005C00CE" w:rsidP="00EC2FA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bCs w:val="0"/>
          <w:lang w:eastAsia="en-US"/>
        </w:rPr>
      </w:pPr>
      <w:r>
        <w:rPr>
          <w:rStyle w:val="FontStyle45"/>
          <w:rFonts w:ascii="Times New Roman" w:cs="Times New Roman"/>
          <w:b w:val="0"/>
          <w:bCs w:val="0"/>
          <w:lang w:eastAsia="en-US"/>
        </w:rPr>
        <w:t>В отчет об испытаниях, как правило, включают следующие данные:</w:t>
      </w:r>
    </w:p>
    <w:p w14:paraId="5B5E1F6E" w14:textId="295AA552" w:rsidR="005C00CE" w:rsidRDefault="005C00CE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период испытаний 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(срок испытаний)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5140BD95" w14:textId="4E448E61" w:rsidR="005C00CE" w:rsidRDefault="005C00CE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 xml:space="preserve">сфера применения результатов 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(тип обуви, группа обуви, тип технологии или весь производственный цикл)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37170225" w14:textId="3172C376" w:rsidR="005C00CE" w:rsidRDefault="005C00CE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средняя масса представленной пары обуви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для которой получены результаты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1AC14B7A" w14:textId="115615BF" w:rsidR="005C00CE" w:rsidRDefault="005C00CE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метод расчета массы пары обуви;</w:t>
      </w:r>
    </w:p>
    <w:p w14:paraId="2E8CFBA8" w14:textId="268E232B" w:rsidR="005C00CE" w:rsidRDefault="005C00CE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точное описание операций технологического процесса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 xml:space="preserve">, принятых во внимание для оценки </w:t>
      </w:r>
      <w:r w:rsidR="00EC2FA7">
        <w:rPr>
          <w:rStyle w:val="FontStyle45"/>
          <w:rFonts w:ascii="Times New Roman" w:cs="Times New Roman"/>
          <w:b w:val="0"/>
          <w:bCs w:val="0"/>
          <w:lang w:eastAsia="en-US"/>
        </w:rPr>
        <w:t>количества отходов в соответствии с таблицей 1</w:t>
      </w:r>
      <w:r w:rsidR="00EC2FA7"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35E7FDE4" w14:textId="6E8FD755" w:rsidR="00EC2FA7" w:rsidRDefault="00EC2FA7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метод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который был использован для количественного определения каждого вида отходов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1F44D3E3" w14:textId="00FDE75D" w:rsidR="00EC2FA7" w:rsidRDefault="00EC2FA7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обзор результатов</w:t>
      </w:r>
      <w:r>
        <w:rPr>
          <w:rStyle w:val="FontStyle45"/>
          <w:rFonts w:ascii="Times New Roman" w:cs="Times New Roman"/>
          <w:b w:val="0"/>
          <w:bCs w:val="0"/>
          <w:lang w:eastAsia="en-US"/>
        </w:rPr>
        <w:t>, приведенных в таблице 4</w:t>
      </w: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;</w:t>
      </w:r>
    </w:p>
    <w:p w14:paraId="27A19E26" w14:textId="17E80D75" w:rsidR="00EC2FA7" w:rsidRDefault="00EC2FA7" w:rsidP="00EC2FA7">
      <w:pPr>
        <w:pStyle w:val="Style30"/>
        <w:widowControl/>
        <w:numPr>
          <w:ilvl w:val="0"/>
          <w:numId w:val="3"/>
        </w:numPr>
        <w:ind w:left="0" w:firstLine="567"/>
        <w:rPr>
          <w:rStyle w:val="FontStyle45"/>
          <w:rFonts w:ascii="Times New Roman" w:cs="Times New Roman"/>
          <w:b w:val="0"/>
          <w:bCs w:val="0"/>
          <w:lang w:val="kk-KZ" w:eastAsia="en-US"/>
        </w:rPr>
      </w:pPr>
      <w:r>
        <w:rPr>
          <w:rStyle w:val="FontStyle45"/>
          <w:rFonts w:ascii="Times New Roman" w:cs="Times New Roman"/>
          <w:b w:val="0"/>
          <w:bCs w:val="0"/>
          <w:lang w:val="kk-KZ" w:eastAsia="en-US"/>
        </w:rPr>
        <w:t>документирование в протоколе любого отклонения от таблицы 4.</w:t>
      </w:r>
    </w:p>
    <w:p w14:paraId="3C5909E3" w14:textId="77777777" w:rsidR="00EC2FA7" w:rsidRPr="005C00CE" w:rsidRDefault="00EC2FA7" w:rsidP="00EC2FA7">
      <w:pPr>
        <w:pStyle w:val="Style30"/>
        <w:widowControl/>
        <w:ind w:left="927" w:firstLine="0"/>
        <w:rPr>
          <w:rStyle w:val="FontStyle45"/>
          <w:rFonts w:ascii="Times New Roman" w:cs="Times New Roman"/>
          <w:b w:val="0"/>
          <w:bCs w:val="0"/>
          <w:lang w:val="kk-KZ" w:eastAsia="en-US"/>
        </w:rPr>
      </w:pPr>
    </w:p>
    <w:p w14:paraId="69C66404" w14:textId="77777777" w:rsidR="00236657" w:rsidRDefault="00236657" w:rsidP="00E87A39">
      <w:pPr>
        <w:pStyle w:val="Style30"/>
        <w:widowControl/>
        <w:ind w:firstLine="567"/>
        <w:rPr>
          <w:rStyle w:val="FontStyle45"/>
          <w:rFonts w:ascii="Times New Roman" w:cs="Times New Roman"/>
          <w:bCs w:val="0"/>
          <w:lang w:val="kk-KZ" w:eastAsia="en-US"/>
        </w:rPr>
      </w:pPr>
    </w:p>
    <w:p w14:paraId="7F908D34" w14:textId="6785F807" w:rsidR="00232D9A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1989135D" w14:textId="45B52CF5" w:rsidR="00232D9A" w:rsidRDefault="00232D9A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528A8DD1" w14:textId="0301C648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76207CDD" w14:textId="6993D929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7FEEE8E" w14:textId="2C935A4D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2BFC00AF" w14:textId="06C19CD8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4CAACE34" w14:textId="26164848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3FDFC28E" w14:textId="1D5825DF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59B190AF" w14:textId="1677C63C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0BFC9DED" w14:textId="59DC8662" w:rsidR="00EC2FA7" w:rsidRDefault="00EC2FA7" w:rsidP="00233B98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val="kk-KZ" w:eastAsia="en-US"/>
        </w:rPr>
      </w:pPr>
    </w:p>
    <w:p w14:paraId="66BF17A2" w14:textId="15171D9F" w:rsidR="009812CB" w:rsidRPr="00EC2FA7" w:rsidRDefault="009812CB" w:rsidP="00EC2FA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4"/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1" w:name="bookmark18"/>
    </w:p>
    <w:bookmarkEnd w:id="1"/>
    <w:p w14:paraId="4BFA8A4D" w14:textId="7EF03AD5" w:rsidR="00EE000B" w:rsidRPr="003561C8" w:rsidRDefault="00EE000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10E0CB7" w14:textId="730AB4C0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CC515A5" w14:textId="2FDC4A5C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11D8929" w14:textId="5523A649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3AF27CB" w14:textId="01967875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0497CE97" w14:textId="4EDD1F2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14018F52" w14:textId="1AE3F716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68AC69B" w14:textId="04F20A52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6F050A58" w:rsidR="00EC2FA7" w:rsidRPr="003561C8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366E31B2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753B27" w14:textId="707DE6D5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90D7CA8" w14:textId="13B77FD6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1AFE021" w14:textId="5F7BA023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4BB52A2" w14:textId="51F27642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DAF9046" w14:textId="206AB21A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83F4FBC" w14:textId="4F982174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A4845CC" w14:textId="4C95D090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A6F0D10" w14:textId="2F9A7813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3FD3C21" w14:textId="27C7F550" w:rsidR="00AE6C4E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D1AC83E" w14:textId="77777777" w:rsidR="00AE6C4E" w:rsidRPr="003561C8" w:rsidRDefault="00AE6C4E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75B1CED" w14:textId="77777777" w:rsidR="00FD022F" w:rsidRPr="003561C8" w:rsidRDefault="00FD022F" w:rsidP="00FD022F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14:paraId="0D71975A" w14:textId="77777777" w:rsidR="00FD022F" w:rsidRPr="003561C8" w:rsidRDefault="00FD022F" w:rsidP="00FD022F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D022F" w:rsidRPr="00E656A2" w14:paraId="01689052" w14:textId="77777777" w:rsidTr="00913F03">
        <w:tc>
          <w:tcPr>
            <w:tcW w:w="9570" w:type="dxa"/>
            <w:shd w:val="clear" w:color="auto" w:fill="auto"/>
          </w:tcPr>
          <w:p w14:paraId="59C816B5" w14:textId="77777777" w:rsidR="00FD022F" w:rsidRDefault="00FD022F" w:rsidP="00913F03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6C1C14BD" w14:textId="77777777" w:rsidR="00FD022F" w:rsidRPr="00E656A2" w:rsidRDefault="00FD022F" w:rsidP="00913F03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20FC12C3" w14:textId="2CBDA9F2" w:rsidR="00FD022F" w:rsidRPr="00E656A2" w:rsidRDefault="00FD022F" w:rsidP="00913F03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EC2FA7">
              <w:rPr>
                <w:sz w:val="24"/>
                <w:szCs w:val="24"/>
                <w:lang w:val="kk-KZ"/>
              </w:rPr>
              <w:t>обувь</w:t>
            </w:r>
            <w:r w:rsidR="00EC2FA7">
              <w:rPr>
                <w:sz w:val="24"/>
                <w:szCs w:val="24"/>
              </w:rPr>
              <w:t>, отходы, менеджмент, критерии, методы испытаний, схемы</w:t>
            </w:r>
          </w:p>
        </w:tc>
      </w:tr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23585330" w14:textId="77777777" w:rsidR="00E87A39" w:rsidRDefault="00E87A39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5A8CAD19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t>13.030.01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1224823C" w14:textId="77777777" w:rsidR="00EC2FA7" w:rsidRPr="00EC2FA7" w:rsidRDefault="00EB77B0" w:rsidP="00EC2FA7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EC2FA7">
              <w:rPr>
                <w:sz w:val="24"/>
                <w:szCs w:val="24"/>
                <w:lang w:val="kk-KZ"/>
              </w:rPr>
              <w:t>обувь</w:t>
            </w:r>
            <w:r w:rsidR="00EC2FA7">
              <w:rPr>
                <w:sz w:val="24"/>
                <w:szCs w:val="24"/>
              </w:rPr>
              <w:t>, отходы, менеджмент, критерии, методы испытаний, схемы</w:t>
            </w:r>
          </w:p>
          <w:p w14:paraId="7A4F3C33" w14:textId="61226D21" w:rsidR="00A4768B" w:rsidRPr="00E656A2" w:rsidRDefault="00A4768B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4E79BC8F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1008B7">
      <w:pPr>
        <w:suppressAutoHyphens/>
        <w:ind w:firstLine="709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E656A2" w:rsidRDefault="001008B7" w:rsidP="00A4768B">
      <w:pPr>
        <w:pStyle w:val="21"/>
        <w:tabs>
          <w:tab w:val="num" w:pos="-993"/>
        </w:tabs>
        <w:ind w:left="0" w:firstLine="709"/>
        <w:rPr>
          <w:szCs w:val="24"/>
        </w:rPr>
      </w:pPr>
      <w:r w:rsidRPr="00E656A2">
        <w:rPr>
          <w:szCs w:val="24"/>
        </w:rPr>
        <w:t xml:space="preserve">РГП на ПХВ «Казахстанский институт стандартизации и </w:t>
      </w:r>
      <w:r w:rsidR="00374D0E" w:rsidRPr="00E656A2">
        <w:rPr>
          <w:szCs w:val="24"/>
        </w:rPr>
        <w:t>метрологии</w:t>
      </w:r>
      <w:r w:rsidRPr="00E656A2">
        <w:rPr>
          <w:szCs w:val="24"/>
        </w:rPr>
        <w:t>» Комитета технического регулирования и метрологии Министерства торговли и</w:t>
      </w:r>
      <w:bookmarkStart w:id="3" w:name="_GoBack"/>
      <w:bookmarkEnd w:id="3"/>
      <w:r w:rsidRPr="00E656A2">
        <w:rPr>
          <w:szCs w:val="24"/>
        </w:rPr>
        <w:t xml:space="preserve"> интеграции Республики Казахстан</w:t>
      </w:r>
    </w:p>
    <w:p w14:paraId="4D38CAC5" w14:textId="77777777" w:rsidR="001008B7" w:rsidRPr="00E656A2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16C7D92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E656A2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3B40972A" w:rsidR="008F3745" w:rsidRPr="00AE2B9C" w:rsidRDefault="00EC2FA7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Е. Амирханова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2B6E236F" w14:textId="6664A6A2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E579D8" w:rsidRPr="00E579D8">
              <w:rPr>
                <w:b/>
                <w:szCs w:val="28"/>
              </w:rPr>
              <w:t>разработки НТД</w:t>
            </w:r>
          </w:p>
          <w:p w14:paraId="2B24A537" w14:textId="77777777" w:rsid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3B521EC9" w14:textId="49F084D4" w:rsidR="00CF5F97" w:rsidRPr="00E656A2" w:rsidRDefault="00CF5F97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876C0FF" w:rsidR="008F3745" w:rsidRPr="00E656A2" w:rsidRDefault="00A230C1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А. Сопбеков</w:t>
            </w:r>
          </w:p>
        </w:tc>
      </w:tr>
      <w:tr w:rsidR="008F3745" w14:paraId="16F62000" w14:textId="77777777" w:rsidTr="00B173C2">
        <w:trPr>
          <w:trHeight w:val="95"/>
        </w:trPr>
        <w:tc>
          <w:tcPr>
            <w:tcW w:w="7196" w:type="dxa"/>
          </w:tcPr>
          <w:p w14:paraId="29ED1456" w14:textId="72C641A5" w:rsidR="00374D0E" w:rsidRPr="00A4768B" w:rsidRDefault="00A4768B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Эксперт по стандартизации</w:t>
            </w:r>
          </w:p>
        </w:tc>
        <w:tc>
          <w:tcPr>
            <w:tcW w:w="2374" w:type="dxa"/>
          </w:tcPr>
          <w:p w14:paraId="23D0A928" w14:textId="41FCA435" w:rsidR="00374D0E" w:rsidRPr="00A4768B" w:rsidRDefault="00A4768B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</w:t>
            </w:r>
            <w:r w:rsidR="00374D0E" w:rsidRPr="00E656A2">
              <w:rPr>
                <w:b/>
                <w:szCs w:val="28"/>
              </w:rPr>
              <w:t xml:space="preserve">. </w:t>
            </w:r>
            <w:r>
              <w:rPr>
                <w:b/>
                <w:szCs w:val="28"/>
                <w:lang w:val="kk-KZ"/>
              </w:rPr>
              <w:t>Абишев</w:t>
            </w:r>
          </w:p>
        </w:tc>
      </w:tr>
    </w:tbl>
    <w:p w14:paraId="7B3669E0" w14:textId="77777777" w:rsidR="00EE000B" w:rsidRPr="00114B0F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F91061"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0657C" w14:textId="77777777" w:rsidR="00DD5081" w:rsidRDefault="00DD5081" w:rsidP="00B737C6">
      <w:r>
        <w:separator/>
      </w:r>
    </w:p>
  </w:endnote>
  <w:endnote w:type="continuationSeparator" w:id="0">
    <w:p w14:paraId="1E25F5E8" w14:textId="77777777" w:rsidR="00DD5081" w:rsidRDefault="00DD5081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0F290454" w:rsidR="00913F03" w:rsidRPr="00F528CE" w:rsidRDefault="00913F03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FB085B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7BA61293" w:rsidR="00913F03" w:rsidRPr="00F528CE" w:rsidRDefault="00913F03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FB085B">
      <w:rPr>
        <w:rStyle w:val="a5"/>
        <w:rFonts w:eastAsia="Lucida Sans Unicode"/>
        <w:noProof/>
        <w:sz w:val="24"/>
      </w:rPr>
      <w:t>7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913F03" w:rsidRDefault="00913F03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0BC6BF5A" w:rsidR="00913F03" w:rsidRPr="008F3745" w:rsidRDefault="00913F03" w:rsidP="009B19FE">
        <w:pPr>
          <w:pStyle w:val="a3"/>
          <w:ind w:firstLine="567"/>
          <w:jc w:val="left"/>
        </w:pPr>
        <w:r>
          <w:rPr>
            <w:b/>
            <w:sz w:val="24"/>
          </w:rPr>
          <w:t xml:space="preserve">Проект, редакция </w:t>
        </w:r>
        <w:r>
          <w:rPr>
            <w:b/>
            <w:sz w:val="24"/>
            <w:lang w:val="kk-KZ"/>
          </w:rPr>
          <w:t>1</w:t>
        </w:r>
        <w:r>
          <w:rPr>
            <w:b/>
            <w:sz w:val="24"/>
          </w:rPr>
          <w:tab/>
        </w:r>
        <w:r>
          <w:rPr>
            <w:b/>
            <w:sz w:val="24"/>
          </w:rPr>
          <w:tab/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FB085B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51C6" w14:textId="77777777" w:rsidR="00DD5081" w:rsidRDefault="00DD5081" w:rsidP="00B737C6">
      <w:r>
        <w:separator/>
      </w:r>
    </w:p>
  </w:footnote>
  <w:footnote w:type="continuationSeparator" w:id="0">
    <w:p w14:paraId="2F50A8DF" w14:textId="77777777" w:rsidR="00DD5081" w:rsidRDefault="00DD5081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870E9" w14:textId="335E44D2" w:rsidR="00913F03" w:rsidRPr="00B07CC5" w:rsidRDefault="00913F03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7C2100D1" w:rsidR="00913F03" w:rsidRPr="00BE5BC1" w:rsidRDefault="00913F03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kk-KZ"/>
      </w:rPr>
      <w:t>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9F4C7" w14:textId="37A565B9" w:rsidR="00913F03" w:rsidRPr="00A61B5B" w:rsidRDefault="00913F03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33AA9231" w14:textId="66239EB3" w:rsidR="00913F03" w:rsidRPr="00BE5BC1" w:rsidRDefault="00913F03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FB085B">
      <w:rPr>
        <w:i/>
        <w:sz w:val="24"/>
        <w:szCs w:val="24"/>
        <w:lang w:val="kk-KZ"/>
      </w:rPr>
      <w:t>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913F03" w:rsidRPr="008D2E52" w:rsidRDefault="00913F03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8831F" w14:textId="16FE6CE2" w:rsidR="00913F03" w:rsidRPr="0064724F" w:rsidRDefault="00913F03" w:rsidP="0064724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bCs/>
        <w:sz w:val="24"/>
        <w:szCs w:val="24"/>
      </w:rPr>
    </w:pPr>
    <w:r w:rsidRPr="00BE5BC1">
      <w:rPr>
        <w:b/>
        <w:sz w:val="24"/>
        <w:szCs w:val="24"/>
      </w:rPr>
      <w:t>СТ РК</w:t>
    </w:r>
  </w:p>
  <w:p w14:paraId="132980B6" w14:textId="638C6D66" w:rsidR="00913F03" w:rsidRPr="008F3745" w:rsidRDefault="00913F03" w:rsidP="008F3745">
    <w:pPr>
      <w:ind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  <w:lang w:val="kk-KZ"/>
      </w:rPr>
      <w:t>1</w:t>
    </w:r>
    <w:r w:rsidRPr="008F3745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4DD0"/>
    <w:rsid w:val="00143B91"/>
    <w:rsid w:val="00155629"/>
    <w:rsid w:val="00180FDA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1394C"/>
    <w:rsid w:val="00216B8B"/>
    <w:rsid w:val="00222AC4"/>
    <w:rsid w:val="00232D9A"/>
    <w:rsid w:val="00233B98"/>
    <w:rsid w:val="00236657"/>
    <w:rsid w:val="00252319"/>
    <w:rsid w:val="002572E5"/>
    <w:rsid w:val="00263815"/>
    <w:rsid w:val="00271DB8"/>
    <w:rsid w:val="00272A47"/>
    <w:rsid w:val="00284673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515BBE"/>
    <w:rsid w:val="00534D27"/>
    <w:rsid w:val="00543836"/>
    <w:rsid w:val="00543BF2"/>
    <w:rsid w:val="00554DFB"/>
    <w:rsid w:val="005556CB"/>
    <w:rsid w:val="00562655"/>
    <w:rsid w:val="00570703"/>
    <w:rsid w:val="005764A3"/>
    <w:rsid w:val="005778EF"/>
    <w:rsid w:val="005833AE"/>
    <w:rsid w:val="0058511D"/>
    <w:rsid w:val="005B3006"/>
    <w:rsid w:val="005C00CE"/>
    <w:rsid w:val="005C6D63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10652"/>
    <w:rsid w:val="00724B3D"/>
    <w:rsid w:val="0074139F"/>
    <w:rsid w:val="00743E90"/>
    <w:rsid w:val="00744CF1"/>
    <w:rsid w:val="00750674"/>
    <w:rsid w:val="00750F83"/>
    <w:rsid w:val="00752371"/>
    <w:rsid w:val="0076082E"/>
    <w:rsid w:val="007640A7"/>
    <w:rsid w:val="00771424"/>
    <w:rsid w:val="007772A8"/>
    <w:rsid w:val="00781207"/>
    <w:rsid w:val="00783ECD"/>
    <w:rsid w:val="007E295A"/>
    <w:rsid w:val="007F2C33"/>
    <w:rsid w:val="007F3370"/>
    <w:rsid w:val="00822AF6"/>
    <w:rsid w:val="0084357D"/>
    <w:rsid w:val="00856C96"/>
    <w:rsid w:val="008572D6"/>
    <w:rsid w:val="0087437C"/>
    <w:rsid w:val="00887C6B"/>
    <w:rsid w:val="008A19CF"/>
    <w:rsid w:val="008B6BDE"/>
    <w:rsid w:val="008D2E52"/>
    <w:rsid w:val="008E0EA7"/>
    <w:rsid w:val="008F3745"/>
    <w:rsid w:val="00901BA4"/>
    <w:rsid w:val="00904FA6"/>
    <w:rsid w:val="00912FFC"/>
    <w:rsid w:val="00913F03"/>
    <w:rsid w:val="009559F8"/>
    <w:rsid w:val="00973C43"/>
    <w:rsid w:val="009812CB"/>
    <w:rsid w:val="009978ED"/>
    <w:rsid w:val="009B152E"/>
    <w:rsid w:val="009B19FE"/>
    <w:rsid w:val="009E50D2"/>
    <w:rsid w:val="009F1462"/>
    <w:rsid w:val="009F20D0"/>
    <w:rsid w:val="00A13CCF"/>
    <w:rsid w:val="00A230C1"/>
    <w:rsid w:val="00A25B78"/>
    <w:rsid w:val="00A36CBA"/>
    <w:rsid w:val="00A41BCA"/>
    <w:rsid w:val="00A4768B"/>
    <w:rsid w:val="00A61B5B"/>
    <w:rsid w:val="00A70657"/>
    <w:rsid w:val="00A743B0"/>
    <w:rsid w:val="00A76E4B"/>
    <w:rsid w:val="00A80750"/>
    <w:rsid w:val="00A878E6"/>
    <w:rsid w:val="00A9165D"/>
    <w:rsid w:val="00AC321A"/>
    <w:rsid w:val="00AE2853"/>
    <w:rsid w:val="00AE2B9C"/>
    <w:rsid w:val="00AE6C4E"/>
    <w:rsid w:val="00AF0A74"/>
    <w:rsid w:val="00AF28FD"/>
    <w:rsid w:val="00AF35F5"/>
    <w:rsid w:val="00AF7168"/>
    <w:rsid w:val="00B021ED"/>
    <w:rsid w:val="00B077F7"/>
    <w:rsid w:val="00B173C2"/>
    <w:rsid w:val="00B20047"/>
    <w:rsid w:val="00B476E4"/>
    <w:rsid w:val="00B6568E"/>
    <w:rsid w:val="00B71B80"/>
    <w:rsid w:val="00B737C6"/>
    <w:rsid w:val="00B76275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752EA"/>
    <w:rsid w:val="00C85200"/>
    <w:rsid w:val="00C8581A"/>
    <w:rsid w:val="00C92061"/>
    <w:rsid w:val="00CA03F3"/>
    <w:rsid w:val="00CA6150"/>
    <w:rsid w:val="00CD1A7B"/>
    <w:rsid w:val="00CD3B22"/>
    <w:rsid w:val="00CF3803"/>
    <w:rsid w:val="00CF5F97"/>
    <w:rsid w:val="00D23597"/>
    <w:rsid w:val="00D24CF6"/>
    <w:rsid w:val="00D30113"/>
    <w:rsid w:val="00D402BE"/>
    <w:rsid w:val="00D60120"/>
    <w:rsid w:val="00D62092"/>
    <w:rsid w:val="00D66596"/>
    <w:rsid w:val="00D86647"/>
    <w:rsid w:val="00D97A20"/>
    <w:rsid w:val="00DB6F99"/>
    <w:rsid w:val="00DB7C4F"/>
    <w:rsid w:val="00DD5081"/>
    <w:rsid w:val="00DF3E2C"/>
    <w:rsid w:val="00E06359"/>
    <w:rsid w:val="00E257E1"/>
    <w:rsid w:val="00E579D8"/>
    <w:rsid w:val="00E6156D"/>
    <w:rsid w:val="00E656A2"/>
    <w:rsid w:val="00E84BEF"/>
    <w:rsid w:val="00E87A39"/>
    <w:rsid w:val="00E96E62"/>
    <w:rsid w:val="00EA0709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56B70"/>
    <w:rsid w:val="00F5764B"/>
    <w:rsid w:val="00F6286D"/>
    <w:rsid w:val="00F63B60"/>
    <w:rsid w:val="00F67EC7"/>
    <w:rsid w:val="00F712C8"/>
    <w:rsid w:val="00F72A6F"/>
    <w:rsid w:val="00F80B7C"/>
    <w:rsid w:val="00F8211B"/>
    <w:rsid w:val="00F91061"/>
    <w:rsid w:val="00F9458A"/>
    <w:rsid w:val="00FB085B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DE880A5B-34D9-475D-ACC3-C1F9BEA9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48D94-71CF-4E3B-922D-16871705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Пк</cp:lastModifiedBy>
  <cp:revision>59</cp:revision>
  <cp:lastPrinted>2022-11-25T06:43:00Z</cp:lastPrinted>
  <dcterms:created xsi:type="dcterms:W3CDTF">2021-05-25T04:29:00Z</dcterms:created>
  <dcterms:modified xsi:type="dcterms:W3CDTF">2023-05-17T18:10:00Z</dcterms:modified>
</cp:coreProperties>
</file>